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28" w:rsidRPr="00E72D28" w:rsidRDefault="00E72D28" w:rsidP="00E72D28">
      <w:pPr>
        <w:jc w:val="right"/>
        <w:rPr>
          <w:b/>
          <w:bCs/>
          <w:i/>
        </w:rPr>
      </w:pPr>
      <w:r w:rsidRPr="00E72D28">
        <w:rPr>
          <w:b/>
          <w:bCs/>
          <w:i/>
        </w:rPr>
        <w:t>Załącznik nr 9 do SIWZ</w:t>
      </w:r>
    </w:p>
    <w:p w:rsidR="00E72D28" w:rsidRPr="00E72D28" w:rsidRDefault="00E72D28" w:rsidP="00E72D28">
      <w:pPr>
        <w:jc w:val="center"/>
        <w:rPr>
          <w:b/>
          <w:bCs/>
        </w:rPr>
      </w:pPr>
      <w:r w:rsidRPr="00E72D28">
        <w:rPr>
          <w:b/>
          <w:bCs/>
        </w:rPr>
        <w:t>Umowa  Nr ZP: 271.1.2016</w:t>
      </w:r>
    </w:p>
    <w:p w:rsidR="00E72D28" w:rsidRPr="00E72D28" w:rsidRDefault="00E72D28" w:rsidP="00E72D28">
      <w:pPr>
        <w:jc w:val="center"/>
        <w:rPr>
          <w:b/>
          <w:bCs/>
        </w:rPr>
      </w:pPr>
      <w:r w:rsidRPr="00E72D28">
        <w:rPr>
          <w:b/>
          <w:bCs/>
        </w:rPr>
        <w:t>PROJEKT</w:t>
      </w:r>
    </w:p>
    <w:p w:rsidR="00E72D28" w:rsidRPr="00E72D28" w:rsidRDefault="00E72D28" w:rsidP="00E72D28">
      <w:pPr>
        <w:rPr>
          <w:b/>
          <w:bCs/>
          <w:sz w:val="28"/>
        </w:rPr>
      </w:pPr>
    </w:p>
    <w:p w:rsidR="00E72D28" w:rsidRPr="00E72D28" w:rsidRDefault="00E72D28" w:rsidP="00E72D28">
      <w:r w:rsidRPr="00E72D28">
        <w:t>Zawarta w dniu ………………… r. w Goszczynie pomiędzy:</w:t>
      </w:r>
    </w:p>
    <w:p w:rsidR="00E72D28" w:rsidRPr="00E72D28" w:rsidRDefault="00E72D28" w:rsidP="00E72D28">
      <w:r w:rsidRPr="00E72D28">
        <w:t>1. Gminą Goszczyn</w:t>
      </w:r>
    </w:p>
    <w:p w:rsidR="00E72D28" w:rsidRPr="00E72D28" w:rsidRDefault="00E72D28" w:rsidP="00E72D28">
      <w:r w:rsidRPr="00E72D28">
        <w:t>ul. Bądkowska 2, 05-610 Goszczyn,</w:t>
      </w:r>
    </w:p>
    <w:p w:rsidR="00E72D28" w:rsidRPr="00E72D28" w:rsidRDefault="00E72D28" w:rsidP="00E72D28">
      <w:r w:rsidRPr="00E72D28">
        <w:t>reprezentowaną przez:</w:t>
      </w:r>
    </w:p>
    <w:p w:rsidR="00E72D28" w:rsidRPr="00E72D28" w:rsidRDefault="00E72D28" w:rsidP="00E72D28">
      <w:r w:rsidRPr="00E72D28">
        <w:t xml:space="preserve">Sławomira </w:t>
      </w:r>
      <w:proofErr w:type="spellStart"/>
      <w:r w:rsidRPr="00E72D28">
        <w:t>Słabuszewskiego</w:t>
      </w:r>
      <w:proofErr w:type="spellEnd"/>
      <w:r w:rsidRPr="00E72D28">
        <w:t xml:space="preserve"> – Wójta Gminy Goszczyn</w:t>
      </w:r>
    </w:p>
    <w:p w:rsidR="00E72D28" w:rsidRPr="00E72D28" w:rsidRDefault="00E72D28" w:rsidP="00E72D28">
      <w:r w:rsidRPr="00E72D28">
        <w:t>z kontrasygnatą Małgorzaty Chojeckiej – Skarbnika Gminy Goszczyn</w:t>
      </w:r>
    </w:p>
    <w:p w:rsidR="00E72D28" w:rsidRPr="00E72D28" w:rsidRDefault="00E72D28" w:rsidP="00E72D28">
      <w:r w:rsidRPr="00E72D28">
        <w:t>zwaną w dalszej części „</w:t>
      </w:r>
      <w:r w:rsidRPr="00E72D28">
        <w:rPr>
          <w:b/>
          <w:bCs/>
        </w:rPr>
        <w:t>Zamawiającym”</w:t>
      </w:r>
    </w:p>
    <w:p w:rsidR="00E72D28" w:rsidRPr="00E72D28" w:rsidRDefault="00E72D28" w:rsidP="00E72D28">
      <w:r w:rsidRPr="00E72D28">
        <w:t xml:space="preserve">a </w:t>
      </w:r>
    </w:p>
    <w:p w:rsidR="00E72D28" w:rsidRPr="00E72D28" w:rsidRDefault="00E72D28" w:rsidP="00E72D28">
      <w:r w:rsidRPr="00E72D28">
        <w:t>2.……………………………</w:t>
      </w:r>
    </w:p>
    <w:p w:rsidR="00E72D28" w:rsidRPr="00E72D28" w:rsidRDefault="00E72D28" w:rsidP="00E72D28">
      <w:r w:rsidRPr="00E72D28">
        <w:t xml:space="preserve">z siedzibą w </w:t>
      </w:r>
    </w:p>
    <w:p w:rsidR="00E72D28" w:rsidRPr="00E72D28" w:rsidRDefault="00E72D28" w:rsidP="00E72D28">
      <w:r w:rsidRPr="00E72D28">
        <w:t>Nr NIP …………………  Regon ……………………………  , wpisanym do ………………..</w:t>
      </w:r>
    </w:p>
    <w:p w:rsidR="00E72D28" w:rsidRPr="00E72D28" w:rsidRDefault="00E72D28" w:rsidP="00E72D28">
      <w:r w:rsidRPr="00E72D28">
        <w:t>zarejestrowaną  w ................................................................................. nr ..................................</w:t>
      </w:r>
    </w:p>
    <w:p w:rsidR="00E72D28" w:rsidRPr="00E72D28" w:rsidRDefault="00E72D28" w:rsidP="00E72D28">
      <w:r w:rsidRPr="00E72D28">
        <w:t>reprezentowaną przez:</w:t>
      </w:r>
    </w:p>
    <w:p w:rsidR="00E72D28" w:rsidRPr="00E72D28" w:rsidRDefault="00E72D28" w:rsidP="00E72D28">
      <w:r w:rsidRPr="00E72D28">
        <w:t>......................................................................................................................................................</w:t>
      </w:r>
    </w:p>
    <w:p w:rsidR="00E72D28" w:rsidRPr="00E72D28" w:rsidRDefault="00E72D28" w:rsidP="00E72D28">
      <w:pPr>
        <w:rPr>
          <w:b/>
          <w:bCs/>
        </w:rPr>
      </w:pPr>
      <w:r w:rsidRPr="00E72D28">
        <w:t>zwaną w dalszej części „</w:t>
      </w:r>
      <w:r w:rsidRPr="00E72D28">
        <w:rPr>
          <w:b/>
          <w:bCs/>
        </w:rPr>
        <w:t>Wykonawcą”</w:t>
      </w:r>
    </w:p>
    <w:p w:rsidR="00E72D28" w:rsidRPr="00E72D28" w:rsidRDefault="00E72D28" w:rsidP="00E72D28">
      <w:pPr>
        <w:rPr>
          <w:b/>
          <w:bCs/>
        </w:rPr>
      </w:pPr>
      <w:r w:rsidRPr="00E72D28">
        <w:rPr>
          <w:bCs/>
        </w:rPr>
        <w:t>Zwanych w dalszej części</w:t>
      </w:r>
      <w:r w:rsidRPr="00E72D28">
        <w:rPr>
          <w:b/>
          <w:bCs/>
        </w:rPr>
        <w:t xml:space="preserve"> „Stronami”</w:t>
      </w:r>
    </w:p>
    <w:p w:rsidR="00E72D28" w:rsidRPr="00E72D28" w:rsidRDefault="00E72D28" w:rsidP="00E72D28">
      <w:pPr>
        <w:rPr>
          <w:b/>
          <w:bCs/>
        </w:rPr>
      </w:pPr>
    </w:p>
    <w:p w:rsidR="00E72D28" w:rsidRPr="00E72D28" w:rsidRDefault="00E72D28" w:rsidP="00E72D28">
      <w:pPr>
        <w:widowControl w:val="0"/>
        <w:suppressAutoHyphens/>
        <w:autoSpaceDN w:val="0"/>
        <w:jc w:val="both"/>
        <w:textAlignment w:val="baseline"/>
        <w:rPr>
          <w:kern w:val="3"/>
          <w:lang w:eastAsia="zh-CN" w:bidi="hi-IN"/>
        </w:rPr>
      </w:pPr>
      <w:r w:rsidRPr="00E72D28">
        <w:rPr>
          <w:kern w:val="3"/>
          <w:lang w:eastAsia="zh-CN" w:bidi="hi-IN"/>
        </w:rPr>
        <w:t xml:space="preserve">Umowa zawarta na podstawie zamówienia publicznego prowadzonego z zachowaniem zasad określonych ustawą z dnia 29 stycznia 2004 r. Prawo zamówień publicznych (Dz. U. z 2013 poz. 907 z </w:t>
      </w:r>
      <w:proofErr w:type="spellStart"/>
      <w:r w:rsidRPr="00E72D28">
        <w:rPr>
          <w:kern w:val="3"/>
          <w:lang w:eastAsia="zh-CN" w:bidi="hi-IN"/>
        </w:rPr>
        <w:t>póź</w:t>
      </w:r>
      <w:proofErr w:type="spellEnd"/>
      <w:r w:rsidRPr="00E72D28">
        <w:rPr>
          <w:kern w:val="3"/>
          <w:lang w:eastAsia="zh-CN" w:bidi="hi-IN"/>
        </w:rPr>
        <w:t>. zm.).</w:t>
      </w:r>
    </w:p>
    <w:p w:rsidR="00E72D28" w:rsidRPr="00E72D28" w:rsidRDefault="00E72D28" w:rsidP="00E72D28">
      <w:pPr>
        <w:jc w:val="center"/>
        <w:rPr>
          <w:b/>
        </w:rPr>
      </w:pPr>
      <w:r w:rsidRPr="00E72D28">
        <w:rPr>
          <w:b/>
        </w:rPr>
        <w:t>§ 1.</w:t>
      </w:r>
    </w:p>
    <w:p w:rsidR="00E72D28" w:rsidRPr="00E72D28" w:rsidRDefault="00E72D28" w:rsidP="00E72D28">
      <w:pPr>
        <w:jc w:val="center"/>
        <w:rPr>
          <w:b/>
        </w:rPr>
      </w:pPr>
      <w:r w:rsidRPr="00E72D28">
        <w:rPr>
          <w:b/>
        </w:rPr>
        <w:t>Przedmiot umowy</w:t>
      </w:r>
    </w:p>
    <w:p w:rsidR="00E72D28" w:rsidRPr="00E72D28" w:rsidRDefault="00E72D28" w:rsidP="00E72D28">
      <w:pPr>
        <w:numPr>
          <w:ilvl w:val="0"/>
          <w:numId w:val="11"/>
        </w:numPr>
        <w:ind w:left="284" w:hanging="284"/>
        <w:jc w:val="both"/>
      </w:pPr>
      <w:r w:rsidRPr="00E72D28">
        <w:t>Zamawiający zleca, a Wykonawca zobowiązuje się do wykonania:</w:t>
      </w:r>
    </w:p>
    <w:p w:rsidR="00E72D28" w:rsidRPr="00E72D28" w:rsidRDefault="00E72D28" w:rsidP="00E72D28">
      <w:pPr>
        <w:rPr>
          <w:b/>
          <w:bCs/>
          <w:sz w:val="28"/>
          <w:szCs w:val="28"/>
        </w:rPr>
      </w:pPr>
      <w:r w:rsidRPr="00E72D28">
        <w:rPr>
          <w:b/>
        </w:rPr>
        <w:t>Przebudowy drogi gminnej nr 160411 W, dojazdowej do gruntów rolnych w  miejscowości Olszew</w:t>
      </w:r>
      <w:r w:rsidRPr="00E72D28">
        <w:rPr>
          <w:b/>
          <w:bCs/>
          <w:sz w:val="28"/>
          <w:szCs w:val="28"/>
        </w:rPr>
        <w:t xml:space="preserve"> </w:t>
      </w:r>
    </w:p>
    <w:p w:rsidR="00E72D28" w:rsidRPr="00E72D28" w:rsidRDefault="00E72D28" w:rsidP="00E72D28">
      <w:pPr>
        <w:ind w:left="284" w:hanging="284"/>
        <w:jc w:val="both"/>
      </w:pPr>
      <w:r w:rsidRPr="00E72D28">
        <w:t>2. Przedmiot umowy zostanie wykonany na warunkach określonych w postanowieniach  niniejszej umowy oraz w:</w:t>
      </w:r>
    </w:p>
    <w:p w:rsidR="00E72D28" w:rsidRPr="00E72D28" w:rsidRDefault="00E72D28" w:rsidP="00E72D28">
      <w:pPr>
        <w:numPr>
          <w:ilvl w:val="0"/>
          <w:numId w:val="1"/>
        </w:numPr>
      </w:pPr>
      <w:r w:rsidRPr="00E72D28">
        <w:t>Specyfikacji istotnych warunków zamówienia,</w:t>
      </w:r>
    </w:p>
    <w:p w:rsidR="00E72D28" w:rsidRPr="00E72D28" w:rsidRDefault="00E72D28" w:rsidP="00E72D28">
      <w:pPr>
        <w:numPr>
          <w:ilvl w:val="0"/>
          <w:numId w:val="1"/>
        </w:numPr>
      </w:pPr>
      <w:r w:rsidRPr="00E72D28">
        <w:t>złożonej ofercie,</w:t>
      </w:r>
    </w:p>
    <w:p w:rsidR="00E72D28" w:rsidRPr="00E72D28" w:rsidRDefault="00E72D28" w:rsidP="00E72D28">
      <w:pPr>
        <w:ind w:left="300"/>
      </w:pPr>
      <w:r w:rsidRPr="00E72D28">
        <w:t>stanowiących integralne części niniejszej umowy.</w:t>
      </w:r>
    </w:p>
    <w:p w:rsidR="00E72D28" w:rsidRPr="00E72D28" w:rsidRDefault="00E72D28" w:rsidP="00E72D28">
      <w:r w:rsidRPr="00E72D28">
        <w:t>3. Szczegółowy zakres robót określa przedmiar robót, Specyfikacja Istotnych Warunków Zamówienia, umowa oraz oferta Wykonawcy.</w:t>
      </w:r>
    </w:p>
    <w:p w:rsidR="00E72D28" w:rsidRPr="00E72D28" w:rsidRDefault="00E72D28" w:rsidP="00E72D28">
      <w:pPr>
        <w:jc w:val="center"/>
        <w:rPr>
          <w:b/>
        </w:rPr>
      </w:pPr>
      <w:r w:rsidRPr="00E72D28">
        <w:rPr>
          <w:b/>
        </w:rPr>
        <w:t>§ 2.</w:t>
      </w:r>
    </w:p>
    <w:p w:rsidR="00E72D28" w:rsidRPr="00E72D28" w:rsidRDefault="00E72D28" w:rsidP="00E72D28">
      <w:pPr>
        <w:jc w:val="center"/>
        <w:rPr>
          <w:b/>
          <w:bCs/>
        </w:rPr>
      </w:pPr>
      <w:r w:rsidRPr="00E72D28">
        <w:rPr>
          <w:b/>
          <w:bCs/>
        </w:rPr>
        <w:t>Obowiązki Stron</w:t>
      </w:r>
    </w:p>
    <w:p w:rsidR="00E72D28" w:rsidRPr="00E72D28" w:rsidRDefault="00E72D28" w:rsidP="00E72D28">
      <w:r w:rsidRPr="00E72D28">
        <w:t>1. Do obowiązków Zamawiającego należy:</w:t>
      </w:r>
    </w:p>
    <w:p w:rsidR="00E72D28" w:rsidRPr="00E72D28" w:rsidRDefault="00E72D28" w:rsidP="00E72D28">
      <w:pPr>
        <w:numPr>
          <w:ilvl w:val="0"/>
          <w:numId w:val="2"/>
        </w:numPr>
      </w:pPr>
      <w:r w:rsidRPr="00E72D28">
        <w:t>protokolarne przekazanie frontu robót,</w:t>
      </w:r>
    </w:p>
    <w:p w:rsidR="00E72D28" w:rsidRPr="00E72D28" w:rsidRDefault="00E72D28" w:rsidP="00E72D28">
      <w:pPr>
        <w:numPr>
          <w:ilvl w:val="0"/>
          <w:numId w:val="2"/>
        </w:numPr>
      </w:pPr>
      <w:r w:rsidRPr="00E72D28">
        <w:t>zapewnienie nadzoru inwestorskiego przez cały czas realizacji przedmiotu umowy.</w:t>
      </w:r>
    </w:p>
    <w:p w:rsidR="00E72D28" w:rsidRPr="00E72D28" w:rsidRDefault="00E72D28" w:rsidP="00E72D28">
      <w:pPr>
        <w:ind w:left="360" w:hanging="360"/>
        <w:jc w:val="both"/>
      </w:pPr>
      <w:r w:rsidRPr="00E72D28">
        <w:t>2.  Zamawiający nie ponosi odpowiedzialności za mienie Wykonawcy zgromadzone na terenie wykonywanych robót.</w:t>
      </w:r>
    </w:p>
    <w:p w:rsidR="00E72D28" w:rsidRPr="00E72D28" w:rsidRDefault="00E72D28" w:rsidP="00E72D28">
      <w:r w:rsidRPr="00E72D28">
        <w:t>3.  Do obowiązków Wykonawcy należy:</w:t>
      </w:r>
    </w:p>
    <w:p w:rsidR="00E72D28" w:rsidRPr="00E72D28" w:rsidRDefault="00E72D28" w:rsidP="00E72D28">
      <w:pPr>
        <w:numPr>
          <w:ilvl w:val="0"/>
          <w:numId w:val="3"/>
        </w:numPr>
      </w:pPr>
      <w:r w:rsidRPr="00E72D28">
        <w:t>przyjęcie frontu robót,</w:t>
      </w:r>
    </w:p>
    <w:p w:rsidR="00E72D28" w:rsidRPr="00E72D28" w:rsidRDefault="00E72D28" w:rsidP="00E72D28">
      <w:pPr>
        <w:numPr>
          <w:ilvl w:val="0"/>
          <w:numId w:val="3"/>
        </w:numPr>
      </w:pPr>
      <w:r w:rsidRPr="00E72D28">
        <w:t>utrzymanie porządku, ochrona mienia znajdującego się na terenie budowy,</w:t>
      </w:r>
    </w:p>
    <w:p w:rsidR="00E72D28" w:rsidRPr="00E72D28" w:rsidRDefault="00E72D28" w:rsidP="00E72D28">
      <w:pPr>
        <w:numPr>
          <w:ilvl w:val="0"/>
          <w:numId w:val="3"/>
        </w:numPr>
        <w:jc w:val="both"/>
      </w:pPr>
      <w:r w:rsidRPr="00E72D28">
        <w:t>przestrzeganie obowiązujących przepisów BHP, a w szczególności ppoż. w trakcie</w:t>
      </w:r>
    </w:p>
    <w:p w:rsidR="00E72D28" w:rsidRPr="00E72D28" w:rsidRDefault="00E72D28" w:rsidP="00E72D28">
      <w:pPr>
        <w:ind w:left="720"/>
      </w:pPr>
      <w:r w:rsidRPr="00E72D28">
        <w:t>wykonywania robót,</w:t>
      </w:r>
    </w:p>
    <w:p w:rsidR="00E72D28" w:rsidRPr="00E72D28" w:rsidRDefault="00E72D28" w:rsidP="00E72D28">
      <w:pPr>
        <w:numPr>
          <w:ilvl w:val="0"/>
          <w:numId w:val="3"/>
        </w:numPr>
      </w:pPr>
      <w:r w:rsidRPr="00E72D28">
        <w:t>prowadzenie robót w systemie wielozmianowym, jeżeli będzie to niezbędne dla</w:t>
      </w:r>
    </w:p>
    <w:p w:rsidR="00E72D28" w:rsidRPr="00E72D28" w:rsidRDefault="00E72D28" w:rsidP="00E72D28">
      <w:pPr>
        <w:ind w:left="720"/>
      </w:pPr>
      <w:r w:rsidRPr="00E72D28">
        <w:t>zachowania terminu wykonania robót,</w:t>
      </w:r>
    </w:p>
    <w:p w:rsidR="00E72D28" w:rsidRPr="00E72D28" w:rsidRDefault="00E72D28" w:rsidP="00E72D28">
      <w:pPr>
        <w:numPr>
          <w:ilvl w:val="0"/>
          <w:numId w:val="3"/>
        </w:numPr>
        <w:jc w:val="both"/>
      </w:pPr>
      <w:r w:rsidRPr="00E72D28">
        <w:lastRenderedPageBreak/>
        <w:t>wykonanie przedmiotu umowy zgodnie z przepisami prawa budowlanego, harmonogramem organizacji i wykonania robót, warunkami technicznymi, Polskimi Normami, zasadami wiedzy technicznej,</w:t>
      </w:r>
    </w:p>
    <w:p w:rsidR="00E72D28" w:rsidRPr="00E72D28" w:rsidRDefault="00E72D28" w:rsidP="00E72D28">
      <w:pPr>
        <w:numPr>
          <w:ilvl w:val="0"/>
          <w:numId w:val="3"/>
        </w:numPr>
        <w:jc w:val="both"/>
      </w:pPr>
      <w:r w:rsidRPr="00E72D28">
        <w:t>stosowanie materiałów i urządzeń posiadających odpowiednie dopuszczenia do stosowania w budownictwie i zapewniających sprawność eksploatacyjną oraz wykonywanego przedmiotu umowy.</w:t>
      </w:r>
    </w:p>
    <w:p w:rsidR="00E72D28" w:rsidRPr="00E72D28" w:rsidRDefault="00E72D28" w:rsidP="00E72D28">
      <w:pPr>
        <w:jc w:val="center"/>
        <w:rPr>
          <w:b/>
        </w:rPr>
      </w:pPr>
      <w:r w:rsidRPr="00E72D28">
        <w:rPr>
          <w:b/>
        </w:rPr>
        <w:t>§ 3.</w:t>
      </w:r>
    </w:p>
    <w:p w:rsidR="00E72D28" w:rsidRPr="00E72D28" w:rsidRDefault="00E72D28" w:rsidP="00E72D28">
      <w:pPr>
        <w:jc w:val="center"/>
        <w:rPr>
          <w:b/>
          <w:bCs/>
        </w:rPr>
      </w:pPr>
      <w:r w:rsidRPr="00E72D28">
        <w:rPr>
          <w:b/>
          <w:bCs/>
        </w:rPr>
        <w:t>Terminy realizacji Umowy</w:t>
      </w:r>
    </w:p>
    <w:p w:rsidR="00E72D28" w:rsidRPr="00E72D28" w:rsidRDefault="00E72D28" w:rsidP="00E72D28">
      <w:pPr>
        <w:numPr>
          <w:ilvl w:val="0"/>
          <w:numId w:val="4"/>
        </w:numPr>
        <w:tabs>
          <w:tab w:val="clear" w:pos="720"/>
          <w:tab w:val="num" w:pos="284"/>
        </w:tabs>
        <w:ind w:left="284" w:hanging="284"/>
        <w:jc w:val="both"/>
      </w:pPr>
      <w:r w:rsidRPr="00E72D28">
        <w:t xml:space="preserve">Wykonawca zakończy wykonanie przedmiotu umowy, określonego w § 1 umowy do dnia             </w:t>
      </w:r>
      <w:r w:rsidRPr="00E72D28">
        <w:rPr>
          <w:b/>
        </w:rPr>
        <w:t>……………………….</w:t>
      </w:r>
    </w:p>
    <w:p w:rsidR="00E72D28" w:rsidRPr="00E72D28" w:rsidRDefault="00E72D28" w:rsidP="00E72D28">
      <w:pPr>
        <w:numPr>
          <w:ilvl w:val="0"/>
          <w:numId w:val="4"/>
        </w:numPr>
        <w:tabs>
          <w:tab w:val="clear" w:pos="720"/>
          <w:tab w:val="num" w:pos="284"/>
        </w:tabs>
        <w:ind w:left="284" w:hanging="284"/>
        <w:jc w:val="both"/>
      </w:pPr>
      <w:r w:rsidRPr="00E72D28">
        <w:t>Przez zakończenie wykonania przedmiotu umowy rozumie się dokonanie odbioru końcowego oraz przekazanie Zamawiającemu wszystkich znajdujących się w posiadaniu Wykonawcy dokumentów, określonych w § 4 ust. 3 niniejszej umowy.</w:t>
      </w:r>
    </w:p>
    <w:p w:rsidR="00E72D28" w:rsidRPr="00E72D28" w:rsidRDefault="00E72D28" w:rsidP="00E72D28">
      <w:pPr>
        <w:numPr>
          <w:ilvl w:val="0"/>
          <w:numId w:val="4"/>
        </w:numPr>
        <w:tabs>
          <w:tab w:val="clear" w:pos="720"/>
          <w:tab w:val="num" w:pos="284"/>
        </w:tabs>
        <w:ind w:left="284" w:hanging="284"/>
        <w:jc w:val="both"/>
      </w:pPr>
      <w:r w:rsidRPr="00E72D28">
        <w:t>Termin określony w ust. 1 może zostać zmienione przez Strony w formie pisemnego aneksu do umowy, na skutek nieprzewidzianych okoliczności lub przyczyn leżących po stronie osób trzecich, w szczególności takich jak:</w:t>
      </w:r>
    </w:p>
    <w:p w:rsidR="00E72D28" w:rsidRPr="00E72D28" w:rsidRDefault="00E72D28" w:rsidP="00E72D28">
      <w:pPr>
        <w:numPr>
          <w:ilvl w:val="0"/>
          <w:numId w:val="12"/>
        </w:numPr>
        <w:jc w:val="both"/>
      </w:pPr>
      <w:r w:rsidRPr="00E72D28">
        <w:t>wstrzymanie robót przez Zamawiającego,</w:t>
      </w:r>
    </w:p>
    <w:p w:rsidR="00E72D28" w:rsidRPr="00E72D28" w:rsidRDefault="00E72D28" w:rsidP="00E72D28">
      <w:pPr>
        <w:numPr>
          <w:ilvl w:val="0"/>
          <w:numId w:val="12"/>
        </w:numPr>
        <w:jc w:val="both"/>
      </w:pPr>
      <w:r w:rsidRPr="00E72D28">
        <w:t>opóźnienie w pracach innych robót branżowych kolidujących z powyższymi robotami,</w:t>
      </w:r>
    </w:p>
    <w:p w:rsidR="00E72D28" w:rsidRPr="00E72D28" w:rsidRDefault="00E72D28" w:rsidP="00E72D28">
      <w:pPr>
        <w:numPr>
          <w:ilvl w:val="0"/>
          <w:numId w:val="12"/>
        </w:numPr>
        <w:jc w:val="both"/>
      </w:pPr>
      <w:r w:rsidRPr="00E72D28">
        <w:t xml:space="preserve">problemy z usunięciem kolizji z istniejącymi urządzeniami infrastruktury, </w:t>
      </w:r>
    </w:p>
    <w:p w:rsidR="00E72D28" w:rsidRPr="00E72D28" w:rsidRDefault="00E72D28" w:rsidP="00E72D28">
      <w:pPr>
        <w:numPr>
          <w:ilvl w:val="0"/>
          <w:numId w:val="12"/>
        </w:numPr>
        <w:jc w:val="both"/>
      </w:pPr>
      <w:r w:rsidRPr="00E72D28">
        <w:t>wystąpienie warunków atmosferycznych uniemożliwiających prowadzenie robót lub sytuacji powodujących konieczność czasowego wstrzymania prac,</w:t>
      </w:r>
    </w:p>
    <w:p w:rsidR="00E72D28" w:rsidRPr="00E72D28" w:rsidRDefault="00E72D28" w:rsidP="00E72D28">
      <w:pPr>
        <w:numPr>
          <w:ilvl w:val="0"/>
          <w:numId w:val="12"/>
        </w:numPr>
        <w:jc w:val="both"/>
      </w:pPr>
      <w:r w:rsidRPr="00E72D28">
        <w:t>zaistnienie konieczności wykonania robót dodatkowych nieobjętych zamówieniem podstawowym, niezbędnych do jego prawidłowego wykonania, jeżeli ich rodzaj lub zakres, uniemożliwiają dotrzymanie terminu określonego w ust. 1,</w:t>
      </w:r>
    </w:p>
    <w:p w:rsidR="00E72D28" w:rsidRPr="00E72D28" w:rsidRDefault="00E72D28" w:rsidP="00E72D28">
      <w:pPr>
        <w:numPr>
          <w:ilvl w:val="0"/>
          <w:numId w:val="12"/>
        </w:numPr>
        <w:jc w:val="both"/>
      </w:pPr>
      <w:r w:rsidRPr="00E72D28">
        <w:t>zaistnienie konieczności wykonania robót zamiennych,</w:t>
      </w:r>
    </w:p>
    <w:p w:rsidR="00E72D28" w:rsidRPr="00E72D28" w:rsidRDefault="00E72D28" w:rsidP="00E72D28">
      <w:pPr>
        <w:numPr>
          <w:ilvl w:val="0"/>
          <w:numId w:val="12"/>
        </w:numPr>
        <w:jc w:val="both"/>
      </w:pPr>
      <w:r w:rsidRPr="00E72D28">
        <w:t>konieczność usunięcia błędów, wad lub wprowadzenia zmian w dokumentacji projektowej lub specyfikacji technicznej wykonania i odbioru robót,</w:t>
      </w:r>
    </w:p>
    <w:p w:rsidR="00E72D28" w:rsidRPr="00E72D28" w:rsidRDefault="00E72D28" w:rsidP="00E72D28">
      <w:pPr>
        <w:numPr>
          <w:ilvl w:val="0"/>
          <w:numId w:val="12"/>
        </w:numPr>
        <w:jc w:val="both"/>
      </w:pPr>
      <w:r w:rsidRPr="00E72D28">
        <w:t>oczekiwanie na opinie i uzgodnienia niezbędne do właściwego zrealizowania przedmiotu zamówienia.</w:t>
      </w:r>
    </w:p>
    <w:p w:rsidR="00E72D28" w:rsidRPr="00E72D28" w:rsidRDefault="00E72D28" w:rsidP="00E72D28">
      <w:pPr>
        <w:numPr>
          <w:ilvl w:val="0"/>
          <w:numId w:val="4"/>
        </w:numPr>
        <w:tabs>
          <w:tab w:val="clear" w:pos="720"/>
          <w:tab w:val="num" w:pos="284"/>
        </w:tabs>
        <w:ind w:left="284" w:hanging="284"/>
        <w:jc w:val="both"/>
      </w:pPr>
      <w:r w:rsidRPr="00E72D28">
        <w:t>W przypadku opóźnień uzasadnionych okolicznościami, o których mowa w ust. 3, strony ustalą nowe terminy.</w:t>
      </w:r>
    </w:p>
    <w:p w:rsidR="00E72D28" w:rsidRPr="00E72D28" w:rsidRDefault="00E72D28" w:rsidP="00E72D28">
      <w:pPr>
        <w:numPr>
          <w:ilvl w:val="0"/>
          <w:numId w:val="4"/>
        </w:numPr>
        <w:tabs>
          <w:tab w:val="clear" w:pos="720"/>
          <w:tab w:val="num" w:pos="284"/>
        </w:tabs>
        <w:ind w:left="284" w:hanging="284"/>
        <w:jc w:val="both"/>
      </w:pPr>
      <w:r w:rsidRPr="00E72D28">
        <w:t xml:space="preserve"> Zmiana terminu zakończenia robót może nastąpić tylko na podstawie udokumentowanego wniosku Wykonawcy, za zgodą Zamawiającego, z wyjątkiem zaistnienia okoliczności, o których mowa w ust. 3 pkt 1.</w:t>
      </w:r>
    </w:p>
    <w:p w:rsidR="00E72D28" w:rsidRPr="00E72D28" w:rsidRDefault="00E72D28" w:rsidP="00E72D28">
      <w:pPr>
        <w:numPr>
          <w:ilvl w:val="0"/>
          <w:numId w:val="4"/>
        </w:numPr>
        <w:tabs>
          <w:tab w:val="clear" w:pos="720"/>
          <w:tab w:val="num" w:pos="284"/>
        </w:tabs>
        <w:ind w:left="284" w:hanging="284"/>
        <w:jc w:val="both"/>
      </w:pPr>
      <w:r w:rsidRPr="00E72D28">
        <w:t>Wykonawca nie jest uprawniony do żądania przedłużenia terminu realizacji umowy, jeżeli zmiana terminu jest wymuszona uchybieniem czy naruszeniem umowy przez Wykonawcę.</w:t>
      </w:r>
    </w:p>
    <w:p w:rsidR="00E72D28" w:rsidRPr="00E72D28" w:rsidRDefault="00E72D28" w:rsidP="00E72D28">
      <w:pPr>
        <w:numPr>
          <w:ilvl w:val="0"/>
          <w:numId w:val="4"/>
        </w:numPr>
        <w:tabs>
          <w:tab w:val="clear" w:pos="720"/>
          <w:tab w:val="num" w:pos="284"/>
        </w:tabs>
        <w:ind w:left="284" w:hanging="284"/>
        <w:jc w:val="both"/>
      </w:pPr>
      <w:r w:rsidRPr="00E72D28">
        <w:t>Termin wprowadzenia Wykonawcy na budowę zostanie przekazany Wykonawcy faksem na nr ........................wysłanym do jego siedziby. Termin ten jest dla Wykonawcy wiążący z zastrzeżeniem postanowień ust. 8.</w:t>
      </w:r>
    </w:p>
    <w:p w:rsidR="00E72D28" w:rsidRPr="00E72D28" w:rsidRDefault="00E72D28" w:rsidP="00E72D28">
      <w:pPr>
        <w:numPr>
          <w:ilvl w:val="0"/>
          <w:numId w:val="4"/>
        </w:numPr>
        <w:tabs>
          <w:tab w:val="clear" w:pos="720"/>
          <w:tab w:val="num" w:pos="284"/>
        </w:tabs>
        <w:ind w:left="284" w:hanging="284"/>
        <w:jc w:val="both"/>
      </w:pPr>
      <w:r w:rsidRPr="00E72D28">
        <w:t>Termin określony w ust. 7 nie może być późniejszy niż …………. dni kalendarzowych od dnia zawarcia umowy. Strony dopuszczają możliwość późniejszego wprowadzenia na budowę w stosunku do terminu określonego w zdaniu 1 na skutek wystąpienia  niemożliwych do przewidzenia okoliczności lub przyczyn leżących po stronie osób trzecich, w szczególności takich jak: problemy z usunięciem kolizji z istniejącymi urządzeniami infrastruktury, wystąpienie warunków atmosferycznych uniemożliwiających rozpoczęcie robót lub znalezienie obiektów powodujących konieczność czasowego wstrzymania prac, a także oczekiwanie na decyzje administracyjne, opinie i uzgodnienia, niezbędne do zrealizowania przedmiotu zamówienia</w:t>
      </w:r>
    </w:p>
    <w:p w:rsidR="00E72D28" w:rsidRPr="00E72D28" w:rsidRDefault="00E72D28" w:rsidP="00E72D28">
      <w:pPr>
        <w:jc w:val="both"/>
      </w:pPr>
    </w:p>
    <w:p w:rsidR="00E72D28" w:rsidRPr="00E72D28" w:rsidRDefault="00E72D28" w:rsidP="00E72D28">
      <w:pPr>
        <w:jc w:val="center"/>
        <w:rPr>
          <w:b/>
        </w:rPr>
      </w:pPr>
      <w:r w:rsidRPr="00E72D28">
        <w:rPr>
          <w:b/>
        </w:rPr>
        <w:t>§ 4.</w:t>
      </w:r>
    </w:p>
    <w:p w:rsidR="00E72D28" w:rsidRPr="00E72D28" w:rsidRDefault="00E72D28" w:rsidP="00E72D28">
      <w:pPr>
        <w:jc w:val="center"/>
        <w:rPr>
          <w:b/>
          <w:bCs/>
        </w:rPr>
      </w:pPr>
      <w:r w:rsidRPr="00E72D28">
        <w:rPr>
          <w:b/>
          <w:bCs/>
        </w:rPr>
        <w:lastRenderedPageBreak/>
        <w:t>Odbiór robót</w:t>
      </w:r>
    </w:p>
    <w:p w:rsidR="00E72D28" w:rsidRPr="00E72D28" w:rsidRDefault="00E72D28" w:rsidP="00E72D28">
      <w:pPr>
        <w:numPr>
          <w:ilvl w:val="0"/>
          <w:numId w:val="5"/>
        </w:numPr>
        <w:tabs>
          <w:tab w:val="clear" w:pos="720"/>
          <w:tab w:val="num" w:pos="360"/>
        </w:tabs>
        <w:ind w:left="360"/>
        <w:jc w:val="both"/>
      </w:pPr>
      <w:r w:rsidRPr="00E72D28">
        <w:t>Przedmiotem odbioru końcowego jest całość robót budowlanych po wykonaniu Przedmiotu umowy. Odbiorom częściowym podlegają roboty zanikające, ulegające zakryciu lub elementy robót według uzgodnień na budowie.</w:t>
      </w:r>
    </w:p>
    <w:p w:rsidR="00E72D28" w:rsidRPr="00E72D28" w:rsidRDefault="00E72D28" w:rsidP="00E72D28">
      <w:pPr>
        <w:numPr>
          <w:ilvl w:val="0"/>
          <w:numId w:val="5"/>
        </w:numPr>
        <w:tabs>
          <w:tab w:val="clear" w:pos="720"/>
          <w:tab w:val="num" w:pos="360"/>
        </w:tabs>
        <w:ind w:left="360"/>
        <w:jc w:val="both"/>
      </w:pPr>
      <w:r w:rsidRPr="00E72D28">
        <w:t>W odbiorach uczestniczą: przedstawiciele Zamawiającego, Wykonawca (kierownik  budowy) oraz inspektor nadzoru inwestorskiego.</w:t>
      </w:r>
    </w:p>
    <w:p w:rsidR="00E72D28" w:rsidRPr="00E72D28" w:rsidRDefault="00E72D28" w:rsidP="00E72D28">
      <w:pPr>
        <w:numPr>
          <w:ilvl w:val="0"/>
          <w:numId w:val="5"/>
        </w:numPr>
        <w:tabs>
          <w:tab w:val="clear" w:pos="720"/>
          <w:tab w:val="num" w:pos="360"/>
        </w:tabs>
        <w:ind w:left="360"/>
        <w:jc w:val="both"/>
      </w:pPr>
      <w:r w:rsidRPr="00E72D28">
        <w:t>Do obowiązków Wykonawcy należy skompletowanie i przedstawienie Zamawiającemu dokumentów pozwalających na ocenę prawidłowego wykonania przedmiotu odbioru,              a w szczególności przekazanie:</w:t>
      </w:r>
    </w:p>
    <w:p w:rsidR="00E72D28" w:rsidRPr="00E72D28" w:rsidRDefault="00E72D28" w:rsidP="00E72D28">
      <w:pPr>
        <w:numPr>
          <w:ilvl w:val="0"/>
          <w:numId w:val="6"/>
        </w:numPr>
        <w:tabs>
          <w:tab w:val="num" w:pos="360"/>
        </w:tabs>
        <w:ind w:left="360"/>
        <w:jc w:val="both"/>
      </w:pPr>
      <w:r w:rsidRPr="00E72D28">
        <w:t>dokumentacji powykonawczej,</w:t>
      </w:r>
    </w:p>
    <w:p w:rsidR="00E72D28" w:rsidRPr="00E72D28" w:rsidRDefault="00E72D28" w:rsidP="00E72D28">
      <w:pPr>
        <w:numPr>
          <w:ilvl w:val="0"/>
          <w:numId w:val="6"/>
        </w:numPr>
        <w:tabs>
          <w:tab w:val="num" w:pos="360"/>
        </w:tabs>
        <w:ind w:left="360"/>
        <w:jc w:val="both"/>
      </w:pPr>
      <w:r w:rsidRPr="00E72D28">
        <w:t>protokołów technicznych, częściowych i międzyoperacyjnych,</w:t>
      </w:r>
    </w:p>
    <w:p w:rsidR="00E72D28" w:rsidRPr="00E72D28" w:rsidRDefault="00E72D28" w:rsidP="00E72D28">
      <w:pPr>
        <w:numPr>
          <w:ilvl w:val="0"/>
          <w:numId w:val="6"/>
        </w:numPr>
        <w:tabs>
          <w:tab w:val="num" w:pos="360"/>
        </w:tabs>
        <w:ind w:left="360"/>
        <w:jc w:val="both"/>
      </w:pPr>
      <w:r w:rsidRPr="00E72D28">
        <w:t>protokołów badań,</w:t>
      </w:r>
    </w:p>
    <w:p w:rsidR="00E72D28" w:rsidRPr="00E72D28" w:rsidRDefault="00E72D28" w:rsidP="00E72D28">
      <w:pPr>
        <w:numPr>
          <w:ilvl w:val="0"/>
          <w:numId w:val="6"/>
        </w:numPr>
        <w:tabs>
          <w:tab w:val="num" w:pos="360"/>
        </w:tabs>
        <w:ind w:left="360"/>
        <w:jc w:val="both"/>
      </w:pPr>
      <w:r w:rsidRPr="00E72D28">
        <w:t>gwarancji,</w:t>
      </w:r>
    </w:p>
    <w:p w:rsidR="00E72D28" w:rsidRPr="00E72D28" w:rsidRDefault="00E72D28" w:rsidP="00E72D28">
      <w:pPr>
        <w:numPr>
          <w:ilvl w:val="0"/>
          <w:numId w:val="6"/>
        </w:numPr>
        <w:tabs>
          <w:tab w:val="num" w:pos="360"/>
        </w:tabs>
        <w:ind w:left="360"/>
        <w:jc w:val="both"/>
      </w:pPr>
      <w:r w:rsidRPr="00E72D28">
        <w:t>aprobat technicznych,</w:t>
      </w:r>
    </w:p>
    <w:p w:rsidR="00E72D28" w:rsidRPr="00E72D28" w:rsidRDefault="00E72D28" w:rsidP="00E72D28">
      <w:pPr>
        <w:numPr>
          <w:ilvl w:val="0"/>
          <w:numId w:val="6"/>
        </w:numPr>
        <w:tabs>
          <w:tab w:val="num" w:pos="360"/>
        </w:tabs>
        <w:ind w:left="360"/>
        <w:jc w:val="both"/>
      </w:pPr>
      <w:r w:rsidRPr="00E72D28">
        <w:t>atestów i certyfikatów jakości,</w:t>
      </w:r>
    </w:p>
    <w:p w:rsidR="00E72D28" w:rsidRPr="00E72D28" w:rsidRDefault="00E72D28" w:rsidP="00E72D28">
      <w:pPr>
        <w:numPr>
          <w:ilvl w:val="0"/>
          <w:numId w:val="6"/>
        </w:numPr>
        <w:tabs>
          <w:tab w:val="num" w:pos="360"/>
        </w:tabs>
        <w:ind w:left="360"/>
        <w:jc w:val="both"/>
      </w:pPr>
      <w:r w:rsidRPr="00E72D28">
        <w:t>deklaracji zgodności z PN,</w:t>
      </w:r>
    </w:p>
    <w:p w:rsidR="00E72D28" w:rsidRPr="00E72D28" w:rsidRDefault="00E72D28" w:rsidP="00E72D28">
      <w:pPr>
        <w:numPr>
          <w:ilvl w:val="0"/>
          <w:numId w:val="6"/>
        </w:numPr>
        <w:tabs>
          <w:tab w:val="num" w:pos="360"/>
        </w:tabs>
        <w:ind w:left="360"/>
        <w:jc w:val="both"/>
      </w:pPr>
      <w:r w:rsidRPr="00E72D28">
        <w:t>dokumentacji technicznej z naniesionymi zmianami dokonywanymi w toku wykonania przedmiotu umowy, jeżeli miały miejsce,</w:t>
      </w:r>
    </w:p>
    <w:p w:rsidR="00E72D28" w:rsidRPr="00E72D28" w:rsidRDefault="00E72D28" w:rsidP="00E72D28">
      <w:pPr>
        <w:numPr>
          <w:ilvl w:val="0"/>
          <w:numId w:val="6"/>
        </w:numPr>
        <w:tabs>
          <w:tab w:val="num" w:pos="360"/>
        </w:tabs>
        <w:ind w:left="360"/>
      </w:pPr>
      <w:r w:rsidRPr="00E72D28">
        <w:t>pozostałych dotyczących przedmiotu umowy.</w:t>
      </w:r>
    </w:p>
    <w:p w:rsidR="00E72D28" w:rsidRPr="00E72D28" w:rsidRDefault="00E72D28" w:rsidP="00E72D28">
      <w:pPr>
        <w:numPr>
          <w:ilvl w:val="0"/>
          <w:numId w:val="5"/>
        </w:numPr>
        <w:tabs>
          <w:tab w:val="clear" w:pos="720"/>
          <w:tab w:val="num" w:pos="360"/>
        </w:tabs>
        <w:ind w:left="360"/>
        <w:jc w:val="both"/>
      </w:pPr>
      <w:r w:rsidRPr="00E72D28">
        <w:t>Odbiór końcowy robót zostanie przeprowadzony przez Zamawiającego w ciągu 14</w:t>
      </w:r>
      <w:r w:rsidRPr="00E72D28">
        <w:rPr>
          <w:color w:val="FF0000"/>
        </w:rPr>
        <w:t xml:space="preserve"> </w:t>
      </w:r>
      <w:r w:rsidRPr="00E72D28">
        <w:t>dni, od daty zawiadomienia przez Wykonawcę o gotowości do odbioru. Osiągnięcie gotowości do odbioru każdorazowo zatwierdza inspektor nadzoru inwestorskiego.</w:t>
      </w:r>
    </w:p>
    <w:p w:rsidR="00E72D28" w:rsidRPr="00E72D28" w:rsidRDefault="00E72D28" w:rsidP="00E72D28">
      <w:pPr>
        <w:numPr>
          <w:ilvl w:val="0"/>
          <w:numId w:val="5"/>
        </w:numPr>
        <w:tabs>
          <w:tab w:val="clear" w:pos="720"/>
          <w:tab w:val="num" w:pos="360"/>
        </w:tabs>
        <w:ind w:left="360"/>
        <w:jc w:val="both"/>
      </w:pPr>
      <w:r w:rsidRPr="00E72D28">
        <w:t>O osiągnięciu gotowości do odbioru końcowego</w:t>
      </w:r>
      <w:r w:rsidRPr="00E72D28">
        <w:rPr>
          <w:i/>
          <w:color w:val="C00000"/>
        </w:rPr>
        <w:t xml:space="preserve"> </w:t>
      </w:r>
      <w:r w:rsidRPr="00E72D28">
        <w:t>Wykonawca jest zobowiązany zawiadomić  Zamawiającego. Zawiadomienie dokonane winno być na piśmie, a termin na dokonanie odbioru końcowego biegnie od dnia, w którym Zamawiający potwierdził fakt doręczenia zawiadomienia. Na tej podstawie Zamawiający wyznacza dzień i godzinę odbioru.</w:t>
      </w:r>
    </w:p>
    <w:p w:rsidR="00E72D28" w:rsidRPr="00E72D28" w:rsidRDefault="00E72D28" w:rsidP="00E72D28">
      <w:pPr>
        <w:numPr>
          <w:ilvl w:val="0"/>
          <w:numId w:val="5"/>
        </w:numPr>
        <w:tabs>
          <w:tab w:val="clear" w:pos="720"/>
          <w:tab w:val="num" w:pos="360"/>
        </w:tabs>
        <w:ind w:left="360"/>
        <w:jc w:val="both"/>
      </w:pPr>
      <w:r w:rsidRPr="00E72D28">
        <w:t xml:space="preserve">Jeżeli w toku czynności odbioru zostanie stwierdzone, że przedmiot umowy nie osiągnął gotowości do odbioru z powodu nie zakończenia robót, stwierdzenia wad lub nie wywiązania się z obowiązków, o których mowa w niniejszej Umowie, Zamawiający może odmówić odbioru. </w:t>
      </w:r>
    </w:p>
    <w:p w:rsidR="00E72D28" w:rsidRPr="00E72D28" w:rsidRDefault="00E72D28" w:rsidP="00E72D28">
      <w:pPr>
        <w:numPr>
          <w:ilvl w:val="0"/>
          <w:numId w:val="5"/>
        </w:numPr>
        <w:tabs>
          <w:tab w:val="clear" w:pos="720"/>
          <w:tab w:val="num" w:pos="360"/>
        </w:tabs>
        <w:ind w:left="360"/>
        <w:jc w:val="both"/>
      </w:pPr>
      <w:r w:rsidRPr="00E72D28">
        <w:t>Z czynności odbioru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w:t>
      </w:r>
    </w:p>
    <w:p w:rsidR="00E72D28" w:rsidRPr="00E72D28" w:rsidRDefault="00E72D28" w:rsidP="00E72D28">
      <w:pPr>
        <w:numPr>
          <w:ilvl w:val="0"/>
          <w:numId w:val="5"/>
        </w:numPr>
        <w:tabs>
          <w:tab w:val="clear" w:pos="720"/>
          <w:tab w:val="num" w:pos="360"/>
        </w:tabs>
        <w:ind w:left="360"/>
        <w:jc w:val="both"/>
        <w:rPr>
          <w:b/>
        </w:rPr>
      </w:pPr>
      <w:r w:rsidRPr="00E72D28">
        <w:t>Jeżeli Zamawiający, mimo osiągnięcia gotowości przedmiotu umowy do odbioru                     i powiadomienia o tym fakcie przez Wykonawcę nie przystąpi do czynności związanych                   z odbiorem w terminie określonym w ust. 4 lub w innym uzgodnionym obustronnie terminie, Wykonawca może ustalić protokolarnie stan przedmiotu odbioru przez powołaną do tego komisję, w skład której wejdzie inspektor nadzoru inwestorskiego – zawiadamiając o tym Zamawiającego w trybie wskazanym w ust. 5 niniejszego paragrafu umowy. Protokół taki stanowi podstawę do wystawienia faktury i żądania zapłaty wynagrodzenia.</w:t>
      </w:r>
    </w:p>
    <w:p w:rsidR="00E72D28" w:rsidRPr="00E72D28" w:rsidRDefault="00E72D28" w:rsidP="00E72D28">
      <w:pPr>
        <w:jc w:val="center"/>
        <w:rPr>
          <w:b/>
        </w:rPr>
      </w:pPr>
      <w:r w:rsidRPr="00E72D28">
        <w:rPr>
          <w:b/>
        </w:rPr>
        <w:t>§ 5.</w:t>
      </w:r>
    </w:p>
    <w:p w:rsidR="00E72D28" w:rsidRPr="00E72D28" w:rsidRDefault="00E72D28" w:rsidP="00E72D28">
      <w:pPr>
        <w:jc w:val="center"/>
        <w:rPr>
          <w:b/>
          <w:bCs/>
        </w:rPr>
      </w:pPr>
      <w:r w:rsidRPr="00E72D28">
        <w:rPr>
          <w:b/>
          <w:bCs/>
        </w:rPr>
        <w:t>Wynagrodzenie i sposób rozliczeń</w:t>
      </w:r>
    </w:p>
    <w:p w:rsidR="00E72D28" w:rsidRPr="00E72D28" w:rsidRDefault="00E72D28" w:rsidP="00E72D28">
      <w:pPr>
        <w:jc w:val="both"/>
      </w:pPr>
      <w:r w:rsidRPr="00E72D28">
        <w:t xml:space="preserve">       1. Za wykonanie przedmiotu umowy określonego w § 1 umowy, Strony ustalają </w:t>
      </w:r>
    </w:p>
    <w:p w:rsidR="00E72D28" w:rsidRPr="00E72D28" w:rsidRDefault="00E72D28" w:rsidP="00E72D28">
      <w:pPr>
        <w:jc w:val="both"/>
      </w:pPr>
      <w:r w:rsidRPr="00E72D28">
        <w:t xml:space="preserve">           Wynagrodzenie ryczałtowe:</w:t>
      </w:r>
    </w:p>
    <w:p w:rsidR="00E72D28" w:rsidRPr="00E72D28" w:rsidRDefault="00E72D28" w:rsidP="00E72D28">
      <w:pPr>
        <w:ind w:left="709" w:hanging="283"/>
        <w:jc w:val="both"/>
      </w:pPr>
      <w:r w:rsidRPr="00E72D28">
        <w:t xml:space="preserve">całkowity koszt realizacji zamówienia określa się </w:t>
      </w:r>
    </w:p>
    <w:p w:rsidR="00E72D28" w:rsidRPr="00E72D28" w:rsidRDefault="00E72D28" w:rsidP="00E72D28">
      <w:pPr>
        <w:ind w:left="709" w:hanging="283"/>
        <w:jc w:val="both"/>
      </w:pPr>
      <w:r w:rsidRPr="00E72D28">
        <w:t xml:space="preserve">na kwotę: :………………zł. netto, plus podatek VAT w wysokości </w:t>
      </w:r>
      <w:r w:rsidRPr="00E72D28">
        <w:rPr>
          <w:b/>
        </w:rPr>
        <w:t>……………………………</w:t>
      </w:r>
      <w:r w:rsidRPr="00E72D28">
        <w:t>zł.</w:t>
      </w:r>
    </w:p>
    <w:p w:rsidR="00E72D28" w:rsidRPr="00E72D28" w:rsidRDefault="00E72D28" w:rsidP="00E72D28">
      <w:pPr>
        <w:ind w:left="709" w:hanging="283"/>
        <w:jc w:val="both"/>
      </w:pPr>
      <w:r w:rsidRPr="00E72D28">
        <w:lastRenderedPageBreak/>
        <w:t xml:space="preserve">    wynagrodzenie brutto wynosi: </w:t>
      </w:r>
      <w:r w:rsidRPr="00E72D28">
        <w:rPr>
          <w:b/>
        </w:rPr>
        <w:t>…………………………..</w:t>
      </w:r>
      <w:r w:rsidRPr="00E72D28">
        <w:t>zł. (słownie:  00/100 )</w:t>
      </w:r>
    </w:p>
    <w:p w:rsidR="00E72D28" w:rsidRPr="00E72D28" w:rsidRDefault="00E72D28" w:rsidP="00E72D28">
      <w:pPr>
        <w:ind w:left="709" w:hanging="283"/>
        <w:jc w:val="both"/>
      </w:pPr>
      <w:r w:rsidRPr="00E72D28">
        <w:t xml:space="preserve">    zgodnie z wynikiem przetargu z dnia ……………………………..    roku.</w:t>
      </w:r>
    </w:p>
    <w:p w:rsidR="00E72D28" w:rsidRPr="00E72D28" w:rsidRDefault="00E72D28" w:rsidP="00E72D28">
      <w:pPr>
        <w:ind w:left="720" w:hanging="720"/>
      </w:pPr>
      <w:r w:rsidRPr="00E72D28">
        <w:t xml:space="preserve">       2.  Zapłata wynagrodzenia należnego Wykonawcy dokonywana będzie na rachunek bankowy:</w:t>
      </w:r>
    </w:p>
    <w:p w:rsidR="00E72D28" w:rsidRPr="00E72D28" w:rsidRDefault="00E72D28" w:rsidP="00E72D28">
      <w:pPr>
        <w:jc w:val="center"/>
      </w:pPr>
      <w:r w:rsidRPr="00E72D28">
        <w:t>................................................................................................................................................</w:t>
      </w:r>
    </w:p>
    <w:p w:rsidR="00E72D28" w:rsidRPr="00E72D28" w:rsidRDefault="00E72D28" w:rsidP="00E72D28">
      <w:pPr>
        <w:ind w:left="720" w:hanging="360"/>
        <w:jc w:val="both"/>
      </w:pPr>
      <w:r w:rsidRPr="00E72D28">
        <w:t>3. Rozliczenie wynagrodzenia za wykonanie przedmiotu umowy nastąpi po otrzymaniu faktury. Wystawienie faktury następuje w terminie 14 dni po podpisaniu przez Zamawiającego protokołu odbioru końcowego, a zapłata następuje w terminie 30 dni od dnia doręczenia prawidłowo wystawionej faktury VAT za wykonane roboty.</w:t>
      </w:r>
    </w:p>
    <w:p w:rsidR="00E72D28" w:rsidRPr="00E72D28" w:rsidRDefault="00E72D28" w:rsidP="00E72D28">
      <w:pPr>
        <w:jc w:val="center"/>
        <w:rPr>
          <w:b/>
        </w:rPr>
      </w:pPr>
      <w:r w:rsidRPr="00E72D28">
        <w:rPr>
          <w:b/>
        </w:rPr>
        <w:t>§ 6.</w:t>
      </w:r>
    </w:p>
    <w:p w:rsidR="00E72D28" w:rsidRPr="00E72D28" w:rsidRDefault="00E72D28" w:rsidP="00E72D28">
      <w:pPr>
        <w:jc w:val="center"/>
        <w:rPr>
          <w:b/>
        </w:rPr>
      </w:pPr>
      <w:r w:rsidRPr="00E72D28">
        <w:rPr>
          <w:b/>
        </w:rPr>
        <w:t>Zabezpieczenie należytego wykonania umowy</w:t>
      </w:r>
    </w:p>
    <w:p w:rsidR="00E72D28" w:rsidRPr="00E72D28" w:rsidRDefault="00E72D28" w:rsidP="00E72D28">
      <w:pPr>
        <w:numPr>
          <w:ilvl w:val="0"/>
          <w:numId w:val="7"/>
        </w:numPr>
        <w:jc w:val="both"/>
      </w:pPr>
      <w:r w:rsidRPr="00E72D28">
        <w:t>Dla zabezpieczenia należytego wykonania umowy, Wykonawca wniósł zabezpieczenie                w formie ...................................... w wysokości 5% ceny całkowitej podanej w ofercie (brutto) tj. …………………………………………zł.</w:t>
      </w:r>
    </w:p>
    <w:p w:rsidR="00E72D28" w:rsidRPr="00E72D28" w:rsidRDefault="00E72D28" w:rsidP="00E72D28">
      <w:pPr>
        <w:autoSpaceDE w:val="0"/>
        <w:autoSpaceDN w:val="0"/>
        <w:adjustRightInd w:val="0"/>
        <w:ind w:left="600"/>
      </w:pPr>
      <w:r w:rsidRPr="00E72D28">
        <w:t>Zabezpieczenie służy do pokrycia roszczeń z tytułu niewykonania lub nienależytego wykonania umowy.</w:t>
      </w:r>
    </w:p>
    <w:p w:rsidR="00E72D28" w:rsidRPr="00E72D28" w:rsidRDefault="00E72D28" w:rsidP="00E72D28">
      <w:pPr>
        <w:numPr>
          <w:ilvl w:val="0"/>
          <w:numId w:val="7"/>
        </w:numPr>
        <w:jc w:val="both"/>
      </w:pPr>
      <w:r w:rsidRPr="00E72D28">
        <w:t>Zmiany formy zabezpieczenia należytego wykonania umowy mogą być dokonywane                 z zachowaniem ciągłości i bez zmniejszania wysokości.</w:t>
      </w:r>
    </w:p>
    <w:p w:rsidR="00E72D28" w:rsidRPr="00E72D28" w:rsidRDefault="00E72D28" w:rsidP="00E72D28">
      <w:pPr>
        <w:numPr>
          <w:ilvl w:val="0"/>
          <w:numId w:val="7"/>
        </w:numPr>
        <w:jc w:val="both"/>
      </w:pPr>
      <w:r w:rsidRPr="00E72D28">
        <w:t>Zwrot zabezpieczenia odpowiadający 70% wniesionego zabezpieczenia nastąpi                     w terminie 30 dni od dnia zakończenia wykonania przedmiotu umowy w rozumieniu § 3 ust. 2.</w:t>
      </w:r>
    </w:p>
    <w:p w:rsidR="00E72D28" w:rsidRPr="00E72D28" w:rsidRDefault="00E72D28" w:rsidP="00E72D28">
      <w:pPr>
        <w:numPr>
          <w:ilvl w:val="0"/>
          <w:numId w:val="7"/>
        </w:numPr>
        <w:jc w:val="both"/>
      </w:pPr>
      <w:r w:rsidRPr="00E72D28">
        <w:t>Pozostałe 30% zostanie zwrócone w terminie 15 dni po upływie okresu rękojmi za wady.</w:t>
      </w:r>
    </w:p>
    <w:p w:rsidR="00E72D28" w:rsidRPr="00E72D28" w:rsidRDefault="00E72D28" w:rsidP="00E72D28">
      <w:pPr>
        <w:jc w:val="center"/>
        <w:rPr>
          <w:b/>
        </w:rPr>
      </w:pPr>
    </w:p>
    <w:p w:rsidR="00E72D28" w:rsidRPr="00E72D28" w:rsidRDefault="00E72D28" w:rsidP="00E72D28">
      <w:pPr>
        <w:jc w:val="center"/>
        <w:rPr>
          <w:b/>
        </w:rPr>
      </w:pPr>
      <w:r w:rsidRPr="00E72D28">
        <w:rPr>
          <w:b/>
        </w:rPr>
        <w:t>§ 7.</w:t>
      </w:r>
    </w:p>
    <w:p w:rsidR="00E72D28" w:rsidRPr="00E72D28" w:rsidRDefault="00E72D28" w:rsidP="00E72D28">
      <w:pPr>
        <w:jc w:val="center"/>
        <w:rPr>
          <w:b/>
          <w:bCs/>
        </w:rPr>
      </w:pPr>
      <w:r w:rsidRPr="00E72D28">
        <w:rPr>
          <w:b/>
          <w:bCs/>
        </w:rPr>
        <w:t xml:space="preserve">Rękojmia za wady, gwarancja  </w:t>
      </w:r>
    </w:p>
    <w:p w:rsidR="00E72D28" w:rsidRPr="00E72D28" w:rsidRDefault="00E72D28" w:rsidP="00E72D28">
      <w:pPr>
        <w:numPr>
          <w:ilvl w:val="0"/>
          <w:numId w:val="8"/>
        </w:numPr>
        <w:jc w:val="both"/>
      </w:pPr>
      <w:r w:rsidRPr="00E72D28">
        <w:t xml:space="preserve">Wykonawca udziela Zamawiającemu gwarancji jakości na roboty stanowiące przedmiot umowy oraz zastosowane materiały, wyroby i urządzenia. W ramach udzielonej gwarancji Wykonawca zapewnia, że przedmiot umowy wykonany został zgodnie z warunkami technicznymi, należytą starannością, jest niewadliwy i posiada pełną sprawność eksploatacyjną. </w:t>
      </w:r>
    </w:p>
    <w:p w:rsidR="00E72D28" w:rsidRPr="00E72D28" w:rsidRDefault="00E72D28" w:rsidP="00E72D28">
      <w:pPr>
        <w:numPr>
          <w:ilvl w:val="0"/>
          <w:numId w:val="8"/>
        </w:numPr>
        <w:jc w:val="both"/>
      </w:pPr>
      <w:r w:rsidRPr="00E72D28">
        <w:t>Wykonawca udziela gwarancji  na okres ………. miesięcy. Gwarancja rozpoczyna swój bieg od daty odbioru końcowego od Wykonawcy przedmiotu umowy.</w:t>
      </w:r>
    </w:p>
    <w:p w:rsidR="00E72D28" w:rsidRPr="00E72D28" w:rsidRDefault="00E72D28" w:rsidP="00E72D28">
      <w:pPr>
        <w:numPr>
          <w:ilvl w:val="0"/>
          <w:numId w:val="8"/>
        </w:numPr>
        <w:jc w:val="both"/>
      </w:pPr>
      <w:r w:rsidRPr="00E72D28">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E72D28" w:rsidRPr="00E72D28" w:rsidRDefault="00E72D28" w:rsidP="00E72D28">
      <w:pPr>
        <w:numPr>
          <w:ilvl w:val="0"/>
          <w:numId w:val="8"/>
        </w:numPr>
        <w:jc w:val="both"/>
      </w:pPr>
      <w:r w:rsidRPr="00E72D28">
        <w:t>Wykonawca jest odpowiedzialny z tytułu rękojmi za wady fizyczne przedmiotu umowy istniejące w czasie dokonywania czynności odbioru oraz za wady powstałe po odbiorze lecz z przyczyn tkwiących w wykonanym przedmiocie umowy w chwili odbioru.</w:t>
      </w:r>
    </w:p>
    <w:p w:rsidR="00E72D28" w:rsidRPr="00E72D28" w:rsidRDefault="00E72D28" w:rsidP="00E72D28">
      <w:pPr>
        <w:numPr>
          <w:ilvl w:val="0"/>
          <w:numId w:val="8"/>
        </w:numPr>
        <w:jc w:val="both"/>
      </w:pPr>
      <w:r w:rsidRPr="00E72D28">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72D28" w:rsidRPr="00E72D28" w:rsidRDefault="00E72D28" w:rsidP="00E72D28">
      <w:pPr>
        <w:numPr>
          <w:ilvl w:val="0"/>
          <w:numId w:val="8"/>
        </w:numPr>
        <w:jc w:val="both"/>
      </w:pPr>
      <w:r w:rsidRPr="00E72D28">
        <w:t xml:space="preserve">Wykonawca nie może uwolnić się od odpowiedzialności z tytułu rękojmi za wady powstałe wskutek wad rozwiązań, których wprowadzenia zażądał oraz za wady </w:t>
      </w:r>
      <w:r w:rsidRPr="00E72D28">
        <w:lastRenderedPageBreak/>
        <w:t>wykonanego przedmiotu umowy powstałe wskutek dostarczonego przez siebie projektu lub rozwiązania technicznego.</w:t>
      </w:r>
    </w:p>
    <w:p w:rsidR="00E72D28" w:rsidRPr="00E72D28" w:rsidRDefault="00E72D28" w:rsidP="00E72D28">
      <w:pPr>
        <w:numPr>
          <w:ilvl w:val="0"/>
          <w:numId w:val="8"/>
        </w:numPr>
        <w:jc w:val="both"/>
      </w:pPr>
      <w:r w:rsidRPr="00E72D28">
        <w:t>W razie stwierdzenia w toku czynności odbioru istnienia wady nadającej się do usunięcia Zamawiający może:</w:t>
      </w:r>
    </w:p>
    <w:p w:rsidR="00E72D28" w:rsidRPr="00E72D28" w:rsidRDefault="00E72D28" w:rsidP="00E72D28">
      <w:pPr>
        <w:ind w:left="900"/>
      </w:pPr>
      <w:r w:rsidRPr="00E72D28">
        <w:t>1) odmówić odbioru do czasu usunięcia wady,</w:t>
      </w:r>
    </w:p>
    <w:p w:rsidR="00E72D28" w:rsidRPr="00E72D28" w:rsidRDefault="00E72D28" w:rsidP="00E72D28">
      <w:pPr>
        <w:ind w:left="900"/>
      </w:pPr>
      <w:r w:rsidRPr="00E72D28">
        <w:t>2) dokonać odbioru i żądać usunięcia wady wyznaczając odpowiedni termin.</w:t>
      </w:r>
    </w:p>
    <w:p w:rsidR="00E72D28" w:rsidRPr="00E72D28" w:rsidRDefault="00E72D28" w:rsidP="00E72D28">
      <w:pPr>
        <w:numPr>
          <w:ilvl w:val="0"/>
          <w:numId w:val="8"/>
        </w:numPr>
        <w:jc w:val="both"/>
      </w:pPr>
      <w:r w:rsidRPr="00E72D28">
        <w:t>W razie odebrania przedmiotu umowy z zastrzeżeniem, co do stwierdzonej przy odbiorze wady nadającej się do usunięcia lub stwierdzenia takiej wady w okresie rękojmi lub gwarancji Zamawiający może żądać usunięcia wady, wyznaczając Wykonawcy odpowiedni termin.</w:t>
      </w:r>
    </w:p>
    <w:p w:rsidR="00E72D28" w:rsidRPr="00E72D28" w:rsidRDefault="00E72D28" w:rsidP="00E72D28">
      <w:pPr>
        <w:numPr>
          <w:ilvl w:val="0"/>
          <w:numId w:val="8"/>
        </w:numPr>
        <w:jc w:val="both"/>
      </w:pPr>
      <w:r w:rsidRPr="00E72D28">
        <w:t>Wykonawca nie może odmówić usunięcia wad ze względu na wysokość związanych z tym kosztów.</w:t>
      </w:r>
    </w:p>
    <w:p w:rsidR="00E72D28" w:rsidRPr="00E72D28" w:rsidRDefault="00E72D28" w:rsidP="00E72D28">
      <w:pPr>
        <w:numPr>
          <w:ilvl w:val="0"/>
          <w:numId w:val="8"/>
        </w:numPr>
        <w:jc w:val="both"/>
      </w:pPr>
      <w:r w:rsidRPr="00E72D28">
        <w:t>Zamawiający może usunąć w zastępstwie Wykonawcy, na jego koszt i ryzyko wady nieusunięte w terminie ustalonym w § 7 ust. 8 umowy. Zamawiający ma obowiązek uprzedniego poinformowania Wykonawcy o zamiarze zastępczego usunięcia wad. Zastępcze usunięcie wady nie zwalnia z obowiązku zapłaty kar umownych, które naliczane są do momentu zastępczego usunięcia wady.</w:t>
      </w:r>
    </w:p>
    <w:p w:rsidR="00E72D28" w:rsidRPr="00E72D28" w:rsidRDefault="00E72D28" w:rsidP="00E72D28">
      <w:pPr>
        <w:jc w:val="center"/>
        <w:rPr>
          <w:b/>
        </w:rPr>
      </w:pPr>
      <w:r w:rsidRPr="00E72D28">
        <w:rPr>
          <w:b/>
        </w:rPr>
        <w:t>§ 8.</w:t>
      </w:r>
    </w:p>
    <w:p w:rsidR="00E72D28" w:rsidRPr="00E72D28" w:rsidRDefault="00E72D28" w:rsidP="00E72D28">
      <w:pPr>
        <w:jc w:val="center"/>
        <w:rPr>
          <w:b/>
          <w:bCs/>
        </w:rPr>
      </w:pPr>
      <w:r w:rsidRPr="00E72D28">
        <w:rPr>
          <w:b/>
          <w:bCs/>
        </w:rPr>
        <w:t>Roboty uzupełniające i zamienne</w:t>
      </w:r>
    </w:p>
    <w:p w:rsidR="00E72D28" w:rsidRPr="00E72D28" w:rsidRDefault="00E72D28" w:rsidP="00E72D28">
      <w:pPr>
        <w:ind w:left="284" w:hanging="284"/>
        <w:jc w:val="both"/>
      </w:pPr>
      <w:r w:rsidRPr="00E72D28">
        <w:t>1. Jeżeli konieczność dokonania prac uzupełniających jest następstwem błędów lub zaniedbań Wykonawcy, prace takie zostaną wykonane przez Wykonawcę bez dodatkowego wynagrodzenia - w terminach wynikających z niniejszej umowy.</w:t>
      </w:r>
    </w:p>
    <w:p w:rsidR="00E72D28" w:rsidRPr="00E72D28" w:rsidRDefault="00E72D28" w:rsidP="00E72D28">
      <w:pPr>
        <w:ind w:left="284" w:hanging="284"/>
        <w:jc w:val="both"/>
      </w:pPr>
      <w:r w:rsidRPr="00E72D28">
        <w:t xml:space="preserve">2. W przypadku zaistnienia konieczności wykonania robót zamiennych w stosunku do określonych w zamówieniu, które nie stanowią rozszerzenia przedmiotu zamówienia, podejmowanych jedynie w celu usprawnienia procesu budowy lub w celu ulepszenia realizowanego zamówienia, w szczególności takich jak roboty wynikające z: </w:t>
      </w:r>
    </w:p>
    <w:p w:rsidR="00E72D28" w:rsidRPr="00E72D28" w:rsidRDefault="00E72D28" w:rsidP="00E72D28">
      <w:pPr>
        <w:ind w:left="284"/>
        <w:jc w:val="both"/>
      </w:pPr>
      <w:r w:rsidRPr="00E72D28">
        <w:t xml:space="preserve">1) uzasadnionej konieczności zmiany technologii wykonania robót, </w:t>
      </w:r>
    </w:p>
    <w:p w:rsidR="00E72D28" w:rsidRPr="00E72D28" w:rsidRDefault="00E72D28" w:rsidP="00E72D28">
      <w:pPr>
        <w:ind w:left="284"/>
        <w:jc w:val="both"/>
      </w:pPr>
      <w:r w:rsidRPr="00E72D28">
        <w:t xml:space="preserve">2) uzasadnionej konieczności zamiany materiałów budowlanych, </w:t>
      </w:r>
    </w:p>
    <w:p w:rsidR="00E72D28" w:rsidRPr="00E72D28" w:rsidRDefault="00E72D28" w:rsidP="00E72D28">
      <w:pPr>
        <w:ind w:left="284"/>
        <w:jc w:val="both"/>
      </w:pPr>
      <w:r w:rsidRPr="00E72D28">
        <w:t xml:space="preserve">3) innych niż przewidziane w dokumentacji projektowej warunków gruntowych lub gruntowo- wodnych, </w:t>
      </w:r>
    </w:p>
    <w:p w:rsidR="00E72D28" w:rsidRPr="00E72D28" w:rsidRDefault="00E72D28" w:rsidP="00E72D28">
      <w:pPr>
        <w:ind w:left="284"/>
        <w:jc w:val="both"/>
      </w:pPr>
      <w:r w:rsidRPr="00E72D28">
        <w:t xml:space="preserve">4) konieczności zmian projektowych wynikających z wystąpienia nieprzewidzianych kolizji z infrastrukturą podziemną, </w:t>
      </w:r>
    </w:p>
    <w:p w:rsidR="00E72D28" w:rsidRPr="00E72D28" w:rsidRDefault="00E72D28" w:rsidP="00E72D28">
      <w:pPr>
        <w:jc w:val="both"/>
      </w:pPr>
      <w:r w:rsidRPr="00E72D28">
        <w:t>- Wykonawca ma obowiązek ich wykonania w ramach wynagrodzenia określonego w  § 5 ust. 1.</w:t>
      </w:r>
    </w:p>
    <w:p w:rsidR="00E72D28" w:rsidRPr="00E72D28" w:rsidRDefault="00E72D28" w:rsidP="00E72D28">
      <w:pPr>
        <w:jc w:val="both"/>
        <w:rPr>
          <w:b/>
          <w:bCs/>
        </w:rPr>
      </w:pPr>
    </w:p>
    <w:p w:rsidR="00E72D28" w:rsidRPr="00E72D28" w:rsidRDefault="00E72D28" w:rsidP="00E72D28">
      <w:pPr>
        <w:jc w:val="center"/>
        <w:rPr>
          <w:b/>
        </w:rPr>
      </w:pPr>
      <w:r w:rsidRPr="00E72D28">
        <w:rPr>
          <w:b/>
        </w:rPr>
        <w:t>§ 9.</w:t>
      </w:r>
    </w:p>
    <w:p w:rsidR="00E72D28" w:rsidRPr="00E72D28" w:rsidRDefault="00E72D28" w:rsidP="00E72D28">
      <w:pPr>
        <w:jc w:val="center"/>
      </w:pPr>
      <w:r w:rsidRPr="00E72D28">
        <w:rPr>
          <w:b/>
          <w:bCs/>
        </w:rPr>
        <w:t>Odstąpienie od umowy</w:t>
      </w:r>
    </w:p>
    <w:p w:rsidR="00E72D28" w:rsidRPr="00E72D28" w:rsidRDefault="00E72D28" w:rsidP="00E72D28">
      <w:pPr>
        <w:autoSpaceDE w:val="0"/>
        <w:autoSpaceDN w:val="0"/>
        <w:adjustRightInd w:val="0"/>
        <w:jc w:val="both"/>
      </w:pPr>
      <w:r w:rsidRPr="00E72D28">
        <w:t>1. Zamawiający może od umowy odstąpić w przypadku, gdy:</w:t>
      </w:r>
    </w:p>
    <w:p w:rsidR="00E72D28" w:rsidRPr="00E72D28" w:rsidRDefault="00E72D28" w:rsidP="00E72D28">
      <w:pPr>
        <w:autoSpaceDE w:val="0"/>
        <w:autoSpaceDN w:val="0"/>
        <w:adjustRightInd w:val="0"/>
        <w:jc w:val="both"/>
      </w:pPr>
      <w:r w:rsidRPr="00E72D28">
        <w:t>1) została otwarta likwidacja działalności Wykonawcy;</w:t>
      </w:r>
    </w:p>
    <w:p w:rsidR="00E72D28" w:rsidRPr="00E72D28" w:rsidRDefault="00E72D28" w:rsidP="00E72D28">
      <w:pPr>
        <w:autoSpaceDE w:val="0"/>
        <w:autoSpaceDN w:val="0"/>
        <w:adjustRightInd w:val="0"/>
        <w:jc w:val="both"/>
      </w:pPr>
      <w:r w:rsidRPr="00E72D28">
        <w:t>2) Wykonawca nie wykonuje robót zgodnie z umową lub wykonuje je nienależycie;</w:t>
      </w:r>
    </w:p>
    <w:p w:rsidR="00E72D28" w:rsidRPr="00E72D28" w:rsidRDefault="00E72D28" w:rsidP="00E72D28">
      <w:pPr>
        <w:autoSpaceDE w:val="0"/>
        <w:autoSpaceDN w:val="0"/>
        <w:adjustRightInd w:val="0"/>
        <w:jc w:val="both"/>
      </w:pPr>
      <w:r w:rsidRPr="00E72D28">
        <w:t>3) Wykonawca bez uzasadnionych przyczyn nie rozpoczął robót lub przerwał realizację robót i nie realizuje ich przez okres 10 dni pomimo wezwania Zamawiającego;</w:t>
      </w:r>
    </w:p>
    <w:p w:rsidR="00E72D28" w:rsidRPr="00E72D28" w:rsidRDefault="00E72D28" w:rsidP="00E72D28">
      <w:pPr>
        <w:autoSpaceDE w:val="0"/>
        <w:autoSpaceDN w:val="0"/>
        <w:adjustRightInd w:val="0"/>
        <w:jc w:val="both"/>
      </w:pPr>
      <w:r w:rsidRPr="00E72D28">
        <w:t>- w terminie 30 dni od powzięcia wiadomości o którejkolwiek z okoliczności określonych w pkt 1-3.</w:t>
      </w:r>
    </w:p>
    <w:p w:rsidR="00E72D28" w:rsidRPr="00E72D28" w:rsidRDefault="00E72D28" w:rsidP="00E72D28">
      <w:pPr>
        <w:autoSpaceDE w:val="0"/>
        <w:autoSpaceDN w:val="0"/>
        <w:adjustRightInd w:val="0"/>
        <w:jc w:val="both"/>
      </w:pPr>
      <w:r w:rsidRPr="00E72D28">
        <w:t>2. W przypadku odstąpienia od umowy, Strony dokonają komisyjnej inwentaryzacji robót</w:t>
      </w:r>
    </w:p>
    <w:p w:rsidR="00E72D28" w:rsidRPr="00E72D28" w:rsidRDefault="00E72D28" w:rsidP="00E72D28">
      <w:pPr>
        <w:autoSpaceDE w:val="0"/>
        <w:autoSpaceDN w:val="0"/>
        <w:adjustRightInd w:val="0"/>
        <w:jc w:val="both"/>
      </w:pPr>
      <w:r w:rsidRPr="00E72D28">
        <w:t>wstrzymanych i wykonanych, po czym Wykonawca na swój koszt zabezpieczy roboty i teren</w:t>
      </w:r>
    </w:p>
    <w:p w:rsidR="00E72D28" w:rsidRPr="00E72D28" w:rsidRDefault="00E72D28" w:rsidP="00E72D28">
      <w:pPr>
        <w:autoSpaceDE w:val="0"/>
        <w:autoSpaceDN w:val="0"/>
        <w:adjustRightInd w:val="0"/>
        <w:jc w:val="both"/>
      </w:pPr>
      <w:r w:rsidRPr="00E72D28">
        <w:t>budowy oraz przekaże je Zamawiającemu.</w:t>
      </w:r>
    </w:p>
    <w:p w:rsidR="00E72D28" w:rsidRPr="00E72D28" w:rsidRDefault="00E72D28" w:rsidP="00E72D28">
      <w:pPr>
        <w:autoSpaceDE w:val="0"/>
        <w:autoSpaceDN w:val="0"/>
        <w:adjustRightInd w:val="0"/>
        <w:jc w:val="both"/>
      </w:pPr>
      <w:r w:rsidRPr="00E72D28">
        <w:t>3. W przypadku nie wykonania przez Wykonawcę obowiązków określonych w ust. 2, Zamawiający ma prawo zlecić wykonanie tych prac osobie trzeciej, a Wykonawca zobowiązuje się do pokrycia kosztów z tym związanych.</w:t>
      </w:r>
    </w:p>
    <w:p w:rsidR="00E72D28" w:rsidRPr="00E72D28" w:rsidRDefault="00E72D28" w:rsidP="00E72D28">
      <w:pPr>
        <w:autoSpaceDE w:val="0"/>
        <w:autoSpaceDN w:val="0"/>
        <w:adjustRightInd w:val="0"/>
        <w:jc w:val="both"/>
      </w:pPr>
      <w:r w:rsidRPr="00E72D28">
        <w:lastRenderedPageBreak/>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72D28" w:rsidRPr="00E72D28" w:rsidRDefault="00E72D28" w:rsidP="00E72D28">
      <w:pPr>
        <w:autoSpaceDE w:val="0"/>
        <w:autoSpaceDN w:val="0"/>
        <w:adjustRightInd w:val="0"/>
        <w:jc w:val="both"/>
        <w:rPr>
          <w:rFonts w:ascii="Arial" w:hAnsi="Arial" w:cs="Arial"/>
          <w:sz w:val="20"/>
          <w:szCs w:val="20"/>
        </w:rPr>
      </w:pPr>
      <w:r w:rsidRPr="00E72D28">
        <w:t>5. W przypadku, o którym mowa w ust. 1 i 4, wykonawca może żądać wyłącznie wynagrodzenia należnego z tytułu wykonania części umowy.</w:t>
      </w:r>
    </w:p>
    <w:p w:rsidR="00E72D28" w:rsidRPr="00E72D28" w:rsidRDefault="00E72D28" w:rsidP="00E72D28">
      <w:pPr>
        <w:jc w:val="both"/>
      </w:pPr>
      <w:r w:rsidRPr="00E72D28">
        <w:t>6. Oświadczenie o odstąpieniu od umowy wymaga formy pisemnej pod rygorem nieważności.</w:t>
      </w:r>
    </w:p>
    <w:p w:rsidR="00E72D28" w:rsidRPr="00E72D28" w:rsidRDefault="00E72D28" w:rsidP="00E72D28">
      <w:pPr>
        <w:jc w:val="both"/>
      </w:pPr>
      <w:r w:rsidRPr="00E72D28">
        <w:t>7. Wykonanie prawa odstąpienia będzie wywoływało skutek na przyszłość. W przypadku wykonania prawa odstąpienia pozostają w mocy postanowienia umowne dotyczące gwarancji, kar umownych, prawa żądania odszkodowania przewyższającego kary umowne w przypadku niewykonania lub nienależytego wykonania umowy oraz wzajemnych rozliczeń Stron umowy.</w:t>
      </w:r>
    </w:p>
    <w:p w:rsidR="00E72D28" w:rsidRPr="00E72D28" w:rsidRDefault="00E72D28" w:rsidP="00E72D28">
      <w:pPr>
        <w:jc w:val="center"/>
        <w:rPr>
          <w:b/>
        </w:rPr>
      </w:pPr>
      <w:r w:rsidRPr="00E72D28">
        <w:rPr>
          <w:b/>
        </w:rPr>
        <w:t>§ 10.</w:t>
      </w:r>
    </w:p>
    <w:p w:rsidR="00E72D28" w:rsidRPr="00E72D28" w:rsidRDefault="00E72D28" w:rsidP="00E72D28">
      <w:pPr>
        <w:jc w:val="center"/>
        <w:rPr>
          <w:b/>
        </w:rPr>
      </w:pPr>
      <w:r w:rsidRPr="00E72D28">
        <w:rPr>
          <w:b/>
        </w:rPr>
        <w:t>Kary umowne</w:t>
      </w:r>
    </w:p>
    <w:p w:rsidR="00E72D28" w:rsidRPr="00E72D28" w:rsidRDefault="00E72D28" w:rsidP="00E72D28">
      <w:pPr>
        <w:numPr>
          <w:ilvl w:val="0"/>
          <w:numId w:val="9"/>
        </w:numPr>
        <w:tabs>
          <w:tab w:val="clear" w:pos="720"/>
          <w:tab w:val="num" w:pos="180"/>
        </w:tabs>
        <w:ind w:left="180" w:hanging="180"/>
        <w:jc w:val="both"/>
      </w:pPr>
      <w:r w:rsidRPr="00E72D28">
        <w:t xml:space="preserve"> Wykonawca zapłaci Zamawiającemu kary umowne:</w:t>
      </w:r>
    </w:p>
    <w:p w:rsidR="00E72D28" w:rsidRPr="00E72D28" w:rsidRDefault="00E72D28" w:rsidP="00E72D28">
      <w:pPr>
        <w:numPr>
          <w:ilvl w:val="1"/>
          <w:numId w:val="9"/>
        </w:numPr>
        <w:tabs>
          <w:tab w:val="clear" w:pos="1440"/>
          <w:tab w:val="num" w:pos="900"/>
        </w:tabs>
        <w:ind w:left="900"/>
        <w:jc w:val="both"/>
      </w:pPr>
      <w:r w:rsidRPr="00E72D28">
        <w:t>za zwłokę w zakończeniu wykonania przedmiotu umowy, jak również za zwłokę w usunięciu wady stwierdzonej przy odbiorze końcowym robót, w przypadku dokonania odbioru, a także w okresie rękojmi i gwarancji - 0,2% wynagrodzenia brutto Wykonawcy, o którym mowa w § 5 ust.1 umowy za każdy dzień zwłoki;</w:t>
      </w:r>
    </w:p>
    <w:p w:rsidR="00E72D28" w:rsidRPr="00E72D28" w:rsidRDefault="00E72D28" w:rsidP="00E72D28">
      <w:pPr>
        <w:numPr>
          <w:ilvl w:val="1"/>
          <w:numId w:val="9"/>
        </w:numPr>
        <w:tabs>
          <w:tab w:val="clear" w:pos="1440"/>
          <w:tab w:val="num" w:pos="900"/>
        </w:tabs>
        <w:ind w:left="900"/>
        <w:jc w:val="both"/>
      </w:pPr>
      <w:r w:rsidRPr="00E72D28">
        <w:t>za odstąpienie od umowy przez Zamawiającego z przyczyn leżących po stronie Wykonawcy, a także za odstąpienie od umowy przez Wykonawcę z przyczyn, za które Zamawiający nie ponosi odpowiedzialności - w wysokości 10% wartości wynagrodzenia brutto Wykonawcy, o którym mowa w § 5 ust.1 umowy;</w:t>
      </w:r>
    </w:p>
    <w:p w:rsidR="00E72D28" w:rsidRPr="00E72D28" w:rsidRDefault="00E72D28" w:rsidP="00E72D28">
      <w:pPr>
        <w:numPr>
          <w:ilvl w:val="1"/>
          <w:numId w:val="9"/>
        </w:numPr>
        <w:tabs>
          <w:tab w:val="clear" w:pos="1440"/>
          <w:tab w:val="num" w:pos="900"/>
        </w:tabs>
        <w:ind w:left="900"/>
        <w:jc w:val="both"/>
      </w:pPr>
      <w:r w:rsidRPr="00E72D28">
        <w:t>za nienależyte wykonanie umowy przez Wykonawcę w wysokości 10% wartości wynagrodzenia brutto Wykonawcy o którym mowa w § 5 ust. 1 umowy,</w:t>
      </w:r>
    </w:p>
    <w:p w:rsidR="00E72D28" w:rsidRPr="00E72D28" w:rsidRDefault="00E72D28" w:rsidP="00E72D28">
      <w:pPr>
        <w:numPr>
          <w:ilvl w:val="1"/>
          <w:numId w:val="9"/>
        </w:numPr>
        <w:tabs>
          <w:tab w:val="clear" w:pos="1440"/>
          <w:tab w:val="num" w:pos="900"/>
        </w:tabs>
        <w:ind w:left="900"/>
        <w:jc w:val="both"/>
      </w:pPr>
      <w:r w:rsidRPr="00E72D28">
        <w:t xml:space="preserve">w przypadku braku zapłaty przez Wykonawcę lub nieterminowej zapłaty wynagrodzenia należnego podwykonawcom lub dalszym podwykonawcom – 0,2% wynagrodzenia umownego brutto określonego w § 5 ust 1 umowy za każdy dzień opóźnienia w zapłacie wynagrodzenia na rzecz podwykonawców lub dalszych podwykonawców; </w:t>
      </w:r>
    </w:p>
    <w:p w:rsidR="00E72D28" w:rsidRPr="00E72D28" w:rsidRDefault="00E72D28" w:rsidP="00E72D28">
      <w:pPr>
        <w:numPr>
          <w:ilvl w:val="1"/>
          <w:numId w:val="9"/>
        </w:numPr>
        <w:tabs>
          <w:tab w:val="clear" w:pos="1440"/>
          <w:tab w:val="num" w:pos="900"/>
        </w:tabs>
        <w:ind w:left="900"/>
        <w:jc w:val="both"/>
      </w:pPr>
      <w:r w:rsidRPr="00E72D28">
        <w:t xml:space="preserve">w przypadku nieprzedłożenia Zamawiającemu przez Wykonawcę do zaakceptowania projektu umowy o podwykonawstwo, której przedmiotem są roboty budowlane, lub projektu jej zmiany – 3% wynagrodzenia umownego brutto określonego w § 5 ust. 1 umowy za każdy stwierdzony przypadek; </w:t>
      </w:r>
    </w:p>
    <w:p w:rsidR="00E72D28" w:rsidRPr="00E72D28" w:rsidRDefault="00E72D28" w:rsidP="00E72D28">
      <w:pPr>
        <w:numPr>
          <w:ilvl w:val="1"/>
          <w:numId w:val="9"/>
        </w:numPr>
        <w:tabs>
          <w:tab w:val="clear" w:pos="1440"/>
          <w:tab w:val="num" w:pos="900"/>
        </w:tabs>
        <w:ind w:left="900"/>
        <w:jc w:val="both"/>
      </w:pPr>
      <w:r w:rsidRPr="00E72D28">
        <w:t xml:space="preserve">w przypadku nieprzedłożenia Zamawiającemu przez Wykonawcę poświadczonej za zgodność z oryginałem kopii umowy o podwykonawstwo lub jej zmiany – 3% wynagrodzenia umownego brutto określonego w § 5 ust. 1 umowy za każdy stwierdzony przypadek; </w:t>
      </w:r>
    </w:p>
    <w:p w:rsidR="00E72D28" w:rsidRPr="00E72D28" w:rsidRDefault="00E72D28" w:rsidP="00E72D28">
      <w:pPr>
        <w:numPr>
          <w:ilvl w:val="1"/>
          <w:numId w:val="9"/>
        </w:numPr>
        <w:tabs>
          <w:tab w:val="clear" w:pos="1440"/>
          <w:tab w:val="num" w:pos="900"/>
        </w:tabs>
        <w:ind w:left="900"/>
        <w:jc w:val="both"/>
      </w:pPr>
      <w:r w:rsidRPr="00E72D28">
        <w:t>w przypadku braku zmiany przez Wykonawcę umowy o podwykonawstwo w zakresie terminu zapłaty – 0,2% wynagrodzenia umownego brutto określonego w § 5 ust. 1 umowy za każdy dzień opóźnienia od dnia wskazanego przez Zamawiającego w wezwaniu do dokonania zmiany.</w:t>
      </w:r>
    </w:p>
    <w:p w:rsidR="00E72D28" w:rsidRPr="00E72D28" w:rsidRDefault="00E72D28" w:rsidP="00E72D28">
      <w:pPr>
        <w:numPr>
          <w:ilvl w:val="0"/>
          <w:numId w:val="9"/>
        </w:numPr>
        <w:tabs>
          <w:tab w:val="clear" w:pos="720"/>
          <w:tab w:val="num" w:pos="360"/>
        </w:tabs>
        <w:ind w:left="360"/>
        <w:jc w:val="both"/>
      </w:pPr>
      <w:r w:rsidRPr="00E72D28">
        <w:t>Zamawiający zastrzega sobie prawo do potrącenia kar umownych z wynagrodzenia należnego Wykonawcy, a Wykonawca wyraża na to zgodę.</w:t>
      </w:r>
    </w:p>
    <w:p w:rsidR="00E72D28" w:rsidRPr="00E72D28" w:rsidRDefault="00E72D28" w:rsidP="00E72D28">
      <w:pPr>
        <w:numPr>
          <w:ilvl w:val="0"/>
          <w:numId w:val="9"/>
        </w:numPr>
        <w:tabs>
          <w:tab w:val="clear" w:pos="720"/>
          <w:tab w:val="num" w:pos="360"/>
        </w:tabs>
        <w:ind w:left="360"/>
        <w:jc w:val="both"/>
      </w:pPr>
      <w:r w:rsidRPr="00E72D28">
        <w:t xml:space="preserve">Zamawiający może dochodzić na zasadach ogólnych odszkodowania przewyższającego wysokość zastrzeżonych kar umownych. </w:t>
      </w:r>
    </w:p>
    <w:p w:rsidR="00E72D28" w:rsidRPr="00E72D28" w:rsidRDefault="00E72D28" w:rsidP="00E72D28">
      <w:pPr>
        <w:numPr>
          <w:ilvl w:val="0"/>
          <w:numId w:val="9"/>
        </w:numPr>
        <w:jc w:val="both"/>
      </w:pPr>
      <w:r w:rsidRPr="00E72D28">
        <w:t>Roszczenie o zapłatę kar umownych z tytułu zwłoki, ustalonych za każdy rozpoczęty dzień zwłoki staje się wymagalne:</w:t>
      </w:r>
    </w:p>
    <w:p w:rsidR="00E72D28" w:rsidRPr="00E72D28" w:rsidRDefault="00E72D28" w:rsidP="00E72D28">
      <w:pPr>
        <w:tabs>
          <w:tab w:val="num" w:pos="360"/>
        </w:tabs>
        <w:ind w:left="360"/>
        <w:jc w:val="both"/>
      </w:pPr>
      <w:r w:rsidRPr="00E72D28">
        <w:t>a) za pierwszy rozpoczęty dzień zwłoki – w tym dniu</w:t>
      </w:r>
    </w:p>
    <w:p w:rsidR="00E72D28" w:rsidRPr="00E72D28" w:rsidRDefault="00E72D28" w:rsidP="00E72D28">
      <w:pPr>
        <w:tabs>
          <w:tab w:val="num" w:pos="360"/>
        </w:tabs>
        <w:ind w:left="360"/>
        <w:jc w:val="both"/>
      </w:pPr>
      <w:r w:rsidRPr="00E72D28">
        <w:lastRenderedPageBreak/>
        <w:t>b) za każdy następny rozpoczęty dzień opóźnienia zwłoki – odpowiednio w każdym z tych dni.</w:t>
      </w:r>
    </w:p>
    <w:p w:rsidR="00E72D28" w:rsidRPr="00E72D28" w:rsidRDefault="00E72D28" w:rsidP="00E72D28">
      <w:pPr>
        <w:numPr>
          <w:ilvl w:val="0"/>
          <w:numId w:val="9"/>
        </w:numPr>
        <w:tabs>
          <w:tab w:val="clear" w:pos="720"/>
          <w:tab w:val="num" w:pos="360"/>
        </w:tabs>
        <w:ind w:left="360"/>
        <w:jc w:val="both"/>
      </w:pPr>
      <w:r w:rsidRPr="00E72D28">
        <w:t>W przypadku odstąpienia od umowy przez Zamawiającego nie spowodowanego winą Wykonawcy, Zamawiający zapłaci Wykonawcy  wynagrodzenie należne z tytułu wykonania  części przedmiotu umowy, które zostały udokumentowane i potwierdzone przez inspektora nadzoru.</w:t>
      </w:r>
    </w:p>
    <w:p w:rsidR="00E72D28" w:rsidRPr="00E72D28" w:rsidRDefault="00E72D28" w:rsidP="00E72D28">
      <w:pPr>
        <w:jc w:val="center"/>
        <w:rPr>
          <w:b/>
        </w:rPr>
      </w:pPr>
      <w:r w:rsidRPr="00E72D28">
        <w:rPr>
          <w:b/>
        </w:rPr>
        <w:t>§ 11.</w:t>
      </w:r>
    </w:p>
    <w:p w:rsidR="00E72D28" w:rsidRPr="00E72D28" w:rsidRDefault="00E72D28" w:rsidP="00E72D28">
      <w:pPr>
        <w:jc w:val="center"/>
        <w:rPr>
          <w:b/>
        </w:rPr>
      </w:pPr>
      <w:r w:rsidRPr="00E72D28">
        <w:rPr>
          <w:b/>
        </w:rPr>
        <w:t>Podwykonawcy</w:t>
      </w:r>
    </w:p>
    <w:p w:rsidR="00E72D28" w:rsidRPr="00E72D28" w:rsidRDefault="00E72D28" w:rsidP="00E72D28">
      <w:pPr>
        <w:autoSpaceDE w:val="0"/>
        <w:autoSpaceDN w:val="0"/>
        <w:adjustRightInd w:val="0"/>
        <w:spacing w:after="11"/>
        <w:jc w:val="both"/>
        <w:rPr>
          <w:color w:val="000000"/>
        </w:rPr>
      </w:pPr>
      <w:r w:rsidRPr="00E72D28">
        <w:rPr>
          <w:color w:val="000000"/>
        </w:rPr>
        <w:t xml:space="preserve">1. Wykonawca zobowiązuje się wykonać przedmiot umowy siłami własnymi lub z udziałem podwykonawców. </w:t>
      </w:r>
    </w:p>
    <w:p w:rsidR="00E72D28" w:rsidRPr="00E72D28" w:rsidRDefault="00E72D28" w:rsidP="00E72D28">
      <w:pPr>
        <w:autoSpaceDE w:val="0"/>
        <w:autoSpaceDN w:val="0"/>
        <w:adjustRightInd w:val="0"/>
        <w:spacing w:after="11"/>
        <w:jc w:val="both"/>
        <w:rPr>
          <w:color w:val="000000"/>
        </w:rPr>
      </w:pPr>
      <w:r w:rsidRPr="00E72D28">
        <w:rPr>
          <w:color w:val="000000"/>
        </w:rPr>
        <w:t xml:space="preserve">2. W przypadku powierzenia części prac objętych niniejszą umową podwykonawcom stosuje się poniższe zapisy. </w:t>
      </w:r>
    </w:p>
    <w:p w:rsidR="00E72D28" w:rsidRPr="00E72D28" w:rsidRDefault="00E72D28" w:rsidP="00E72D28">
      <w:pPr>
        <w:autoSpaceDE w:val="0"/>
        <w:autoSpaceDN w:val="0"/>
        <w:adjustRightInd w:val="0"/>
        <w:spacing w:after="11"/>
        <w:jc w:val="both"/>
        <w:rPr>
          <w:color w:val="000000"/>
        </w:rPr>
      </w:pPr>
      <w:r w:rsidRPr="00E72D28">
        <w:rPr>
          <w:color w:val="000000"/>
        </w:rPr>
        <w:t xml:space="preserve">3. Wykonawca jest uprawniony powierzyć roboty budowlane podwykonawcom w zakresie wskazanym w oświadczeniu złożonym w postępowaniu. </w:t>
      </w:r>
    </w:p>
    <w:p w:rsidR="00E72D28" w:rsidRPr="00E72D28" w:rsidRDefault="00E72D28" w:rsidP="00E72D28">
      <w:pPr>
        <w:autoSpaceDE w:val="0"/>
        <w:autoSpaceDN w:val="0"/>
        <w:adjustRightInd w:val="0"/>
        <w:spacing w:after="11"/>
        <w:jc w:val="both"/>
        <w:rPr>
          <w:color w:val="000000"/>
        </w:rPr>
      </w:pPr>
      <w:r w:rsidRPr="00E72D28">
        <w:rPr>
          <w:color w:val="000000"/>
        </w:rPr>
        <w:t xml:space="preserve">4. Wykonawca, podwykonawca lub dalszy podwykonawca, zobowiązany jest do przedłożenia Zamawiającemu projektu umowy o podwykonawstwo, której przedmiotem są roboty budowlane, a także projektu jej zmiany, oraz, w terminie 7 dni od dnia zawarcia, poświadczonej za zgodność z oryginałem kopii zawartej umowy o podwykonawstwo, której przedmiotem są roboty budowlane, i jej zmian. </w:t>
      </w:r>
    </w:p>
    <w:p w:rsidR="00E72D28" w:rsidRPr="00E72D28" w:rsidRDefault="00E72D28" w:rsidP="00E72D28">
      <w:pPr>
        <w:autoSpaceDE w:val="0"/>
        <w:autoSpaceDN w:val="0"/>
        <w:adjustRightInd w:val="0"/>
        <w:spacing w:after="11"/>
        <w:jc w:val="both"/>
        <w:rPr>
          <w:color w:val="000000"/>
        </w:rPr>
      </w:pPr>
      <w:r w:rsidRPr="00E72D28">
        <w:rPr>
          <w:color w:val="000000"/>
        </w:rPr>
        <w:t xml:space="preserve">5. Umowy o podwykonawstwo, których przedmiotem są roboty budowlane, powinny spełniać, pod rygorem zgłoszenia przez Zamawiającego sprzeciwu lub zastrzeżeń następujące wymagania: </w:t>
      </w:r>
    </w:p>
    <w:p w:rsidR="00E72D28" w:rsidRPr="00E72D28" w:rsidRDefault="00E72D28" w:rsidP="00E72D28">
      <w:pPr>
        <w:autoSpaceDE w:val="0"/>
        <w:autoSpaceDN w:val="0"/>
        <w:adjustRightInd w:val="0"/>
        <w:spacing w:after="11"/>
        <w:jc w:val="both"/>
        <w:rPr>
          <w:color w:val="000000"/>
        </w:rPr>
      </w:pPr>
      <w:r w:rsidRPr="00E72D28">
        <w:rPr>
          <w:color w:val="000000"/>
        </w:rPr>
        <w:t xml:space="preserve">a) okres odpowiedzialności podwykonawcy lub dalszego podwykonawcy za wady nie może być krótszy niż okres odpowiedzialności Wykonawcy względem Zamawiającego; </w:t>
      </w:r>
    </w:p>
    <w:p w:rsidR="00E72D28" w:rsidRPr="00E72D28" w:rsidRDefault="00E72D28" w:rsidP="00E72D28">
      <w:pPr>
        <w:autoSpaceDE w:val="0"/>
        <w:autoSpaceDN w:val="0"/>
        <w:adjustRightInd w:val="0"/>
        <w:spacing w:after="11"/>
        <w:jc w:val="both"/>
        <w:rPr>
          <w:color w:val="000000"/>
        </w:rPr>
      </w:pPr>
      <w:r w:rsidRPr="00E72D28">
        <w:rPr>
          <w:color w:val="000000"/>
        </w:rPr>
        <w:t xml:space="preserve">b) 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roboty budowlanej; </w:t>
      </w:r>
    </w:p>
    <w:p w:rsidR="00E72D28" w:rsidRPr="00E72D28" w:rsidRDefault="00E72D28" w:rsidP="00E72D28">
      <w:pPr>
        <w:autoSpaceDE w:val="0"/>
        <w:autoSpaceDN w:val="0"/>
        <w:adjustRightInd w:val="0"/>
        <w:spacing w:after="11"/>
        <w:jc w:val="both"/>
        <w:rPr>
          <w:color w:val="000000"/>
        </w:rPr>
      </w:pPr>
      <w:r w:rsidRPr="00E72D28">
        <w:rPr>
          <w:color w:val="000000"/>
        </w:rPr>
        <w:t xml:space="preserve">c) umowa o podwykonawstwo musi zawierać wymóg uczestniczenia przedstawiciela podwykonawcy lub dalszego podwykonawcy w naradach koordynacyjnych, jeśli temat narady dotyczy robót wykonywanych odpowiednio przez podwykonawcę lub dalszego podwykonawcę; </w:t>
      </w:r>
    </w:p>
    <w:p w:rsidR="00E72D28" w:rsidRPr="00E72D28" w:rsidRDefault="00E72D28" w:rsidP="00E72D28">
      <w:pPr>
        <w:autoSpaceDE w:val="0"/>
        <w:autoSpaceDN w:val="0"/>
        <w:adjustRightInd w:val="0"/>
        <w:spacing w:after="11"/>
        <w:jc w:val="both"/>
        <w:rPr>
          <w:color w:val="000000"/>
        </w:rPr>
      </w:pPr>
      <w:r w:rsidRPr="00E72D28">
        <w:rPr>
          <w:color w:val="000000"/>
        </w:rPr>
        <w:t xml:space="preserve">d) w umowie musi zostać wskazana osoba do kontaktu ze strony podwykonawcy lub dalszego podwykonawcy; </w:t>
      </w:r>
    </w:p>
    <w:p w:rsidR="00E72D28" w:rsidRPr="00E72D28" w:rsidRDefault="00E72D28" w:rsidP="00E72D28">
      <w:pPr>
        <w:autoSpaceDE w:val="0"/>
        <w:autoSpaceDN w:val="0"/>
        <w:adjustRightInd w:val="0"/>
        <w:spacing w:after="11"/>
        <w:jc w:val="both"/>
        <w:rPr>
          <w:color w:val="000000"/>
        </w:rPr>
      </w:pPr>
      <w:r w:rsidRPr="00E72D28">
        <w:rPr>
          <w:color w:val="000000"/>
        </w:rPr>
        <w:t xml:space="preserve">e) umowa o podwykonawstwo musi zawierać wymóg udziału podwykonawcy lub dalszego podwykonawcy w odbiorach robót, jeżeli odbiór dotyczy robót wykonywanych odpowiednio przez podwykonawcę lub dalszego podwykonawcę; </w:t>
      </w:r>
    </w:p>
    <w:p w:rsidR="00E72D28" w:rsidRPr="00E72D28" w:rsidRDefault="00E72D28" w:rsidP="00E72D28">
      <w:pPr>
        <w:autoSpaceDE w:val="0"/>
        <w:autoSpaceDN w:val="0"/>
        <w:adjustRightInd w:val="0"/>
        <w:spacing w:after="11"/>
        <w:jc w:val="both"/>
        <w:rPr>
          <w:color w:val="000000"/>
        </w:rPr>
      </w:pPr>
      <w:r w:rsidRPr="00E72D28">
        <w:rPr>
          <w:color w:val="000000"/>
        </w:rPr>
        <w:t xml:space="preserve">f) umowa o podwykonawstwo musi zawierać uprawnienie podwykonawcy do wystawienia faktury VAT za wykonanie zleconej podwykonawcy lub dalszemu podwykonawcy roboty budowlanej, po dokonaniu odbioru tej roboty, potwierdzonego protokołem odbioru zaakceptowanym przez Zamawiającego; </w:t>
      </w:r>
    </w:p>
    <w:p w:rsidR="00E72D28" w:rsidRPr="00E72D28" w:rsidRDefault="00E72D28" w:rsidP="00E72D28">
      <w:pPr>
        <w:autoSpaceDE w:val="0"/>
        <w:autoSpaceDN w:val="0"/>
        <w:adjustRightInd w:val="0"/>
        <w:spacing w:after="11"/>
        <w:jc w:val="both"/>
        <w:rPr>
          <w:color w:val="000000"/>
        </w:rPr>
      </w:pPr>
      <w:r w:rsidRPr="00E72D28">
        <w:rPr>
          <w:color w:val="000000"/>
        </w:rPr>
        <w:t xml:space="preserve">g) zakres robót określony w umowie o podwykonawstwo musi wynikać z zakresu robót określonych w umowie pomiędzy Zamawiającym a Wykonawcą; </w:t>
      </w:r>
    </w:p>
    <w:p w:rsidR="00E72D28" w:rsidRPr="00E72D28" w:rsidRDefault="00E72D28" w:rsidP="00E72D28">
      <w:pPr>
        <w:autoSpaceDE w:val="0"/>
        <w:autoSpaceDN w:val="0"/>
        <w:adjustRightInd w:val="0"/>
        <w:spacing w:after="11"/>
        <w:jc w:val="both"/>
        <w:rPr>
          <w:color w:val="000000"/>
        </w:rPr>
      </w:pPr>
      <w:r w:rsidRPr="00E72D28">
        <w:rPr>
          <w:color w:val="000000"/>
        </w:rPr>
        <w:t xml:space="preserve">h) 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E72D28" w:rsidRPr="00E72D28" w:rsidRDefault="00E72D28" w:rsidP="00E72D28">
      <w:pPr>
        <w:autoSpaceDE w:val="0"/>
        <w:autoSpaceDN w:val="0"/>
        <w:adjustRightInd w:val="0"/>
        <w:spacing w:after="11"/>
        <w:jc w:val="both"/>
        <w:rPr>
          <w:color w:val="000000"/>
        </w:rPr>
      </w:pPr>
      <w:r w:rsidRPr="00E72D28">
        <w:rPr>
          <w:color w:val="000000"/>
        </w:rPr>
        <w:t xml:space="preserve">i) termin wykonania robót określony w umowie o podwykonawstwo nie może być dłuższy niż termin wynikający z niniejszej umowy zawartej pomiędzy Zamawiającym a Wykonawcą; </w:t>
      </w:r>
    </w:p>
    <w:p w:rsidR="00E72D28" w:rsidRPr="00E72D28" w:rsidRDefault="00E72D28" w:rsidP="00E72D28">
      <w:pPr>
        <w:autoSpaceDE w:val="0"/>
        <w:autoSpaceDN w:val="0"/>
        <w:adjustRightInd w:val="0"/>
        <w:spacing w:after="11"/>
        <w:jc w:val="both"/>
        <w:rPr>
          <w:color w:val="000000"/>
        </w:rPr>
      </w:pPr>
      <w:r w:rsidRPr="00E72D28">
        <w:rPr>
          <w:color w:val="000000"/>
        </w:rPr>
        <w:lastRenderedPageBreak/>
        <w:t xml:space="preserve">j) sposób wykonania przedmiotu umowy o podwykonawstwo musi być zgodny ze szczegółowym opisem przedmiotu zamówienia stanowiącym załącznik do umowy oraz z niniejszą umową. </w:t>
      </w:r>
    </w:p>
    <w:p w:rsidR="00E72D28" w:rsidRPr="00E72D28" w:rsidRDefault="00E72D28" w:rsidP="00E72D28">
      <w:pPr>
        <w:ind w:firstLine="480"/>
        <w:jc w:val="both"/>
        <w:rPr>
          <w:color w:val="000000"/>
        </w:rPr>
      </w:pPr>
      <w:r w:rsidRPr="00E72D28">
        <w:t xml:space="preserve">6. Zamawiający, w terminie 14 dni od otrzymania projektu umowy o podwykonawstwo, której przedmiotem są roboty budowlane lub projektu jej zmiany, może zgłosić na piśmie w stosunku do tego projektu zastrzeżenia. W tym samym trybie Zamawiający może zgłosić sprzeciw w stosunku do poświadczonej za zgodność z oryginałem kopii umowy o podwykonawstwo, której przedmiotem są roboty budowlane, lub jej zmian. </w:t>
      </w:r>
      <w:r w:rsidRPr="00E72D28">
        <w:rPr>
          <w:color w:val="000000"/>
        </w:rPr>
        <w:t xml:space="preserve">Niezgłoszenie pisemnych zastrzeżeń do przedłożonego projektu umowy o podwykonawstwo, której przedmiotem są roboty budowlane </w:t>
      </w:r>
      <w:r w:rsidRPr="00E72D28">
        <w:t xml:space="preserve">lub sprzeciwu </w:t>
      </w:r>
      <w:r w:rsidRPr="00E72D28">
        <w:rPr>
          <w:color w:val="000000"/>
        </w:rPr>
        <w:t>do przedłożonej umowy o podwykonawstwo, której przedmiotem są roboty budowlane</w:t>
      </w:r>
      <w:r w:rsidRPr="00E72D28">
        <w:t xml:space="preserve"> (lub ich zmian), </w:t>
      </w:r>
      <w:r w:rsidRPr="00E72D28">
        <w:rPr>
          <w:color w:val="000000"/>
        </w:rPr>
        <w:t xml:space="preserve">w terminie określonym w zdaniu 1, uważa się za akceptację projektu umowy </w:t>
      </w:r>
      <w:r w:rsidRPr="00E72D28">
        <w:t xml:space="preserve">lub umowy (lub ich zmian) </w:t>
      </w:r>
      <w:r w:rsidRPr="00E72D28">
        <w:rPr>
          <w:color w:val="000000"/>
        </w:rPr>
        <w:t>przez Zamawiającego. </w:t>
      </w:r>
    </w:p>
    <w:p w:rsidR="00E72D28" w:rsidRPr="00E72D28" w:rsidRDefault="00E72D28" w:rsidP="00E72D28">
      <w:pPr>
        <w:autoSpaceDE w:val="0"/>
        <w:autoSpaceDN w:val="0"/>
        <w:adjustRightInd w:val="0"/>
        <w:spacing w:after="11"/>
        <w:jc w:val="both"/>
        <w:rPr>
          <w:color w:val="000000"/>
        </w:rPr>
      </w:pPr>
      <w:r w:rsidRPr="00E72D28">
        <w:rPr>
          <w:color w:val="000000"/>
        </w:rPr>
        <w:t xml:space="preserve">7. Wykonawca, podwykonawca lub dalszy podwykonawca, zobowiązany jest do przedłożenia Zamawiającemu, w terminie 7 dni od dnia zawarcia, poświadczonej za zgodność z oryginałem kopii zawartych umów o podwykonawstwo, których przedmiotem są dostawy lub usługi, oraz ich zmian z wyłączeniem umów o podwykonawstwo o wartości mniejszej niż 0,5% wartości umowy. </w:t>
      </w:r>
    </w:p>
    <w:p w:rsidR="00E72D28" w:rsidRPr="00E72D28" w:rsidRDefault="00E72D28" w:rsidP="00E72D28">
      <w:pPr>
        <w:autoSpaceDE w:val="0"/>
        <w:autoSpaceDN w:val="0"/>
        <w:adjustRightInd w:val="0"/>
        <w:jc w:val="both"/>
        <w:rPr>
          <w:color w:val="000000"/>
        </w:rPr>
      </w:pPr>
      <w:r w:rsidRPr="00E72D28">
        <w:rPr>
          <w:color w:val="000000"/>
        </w:rPr>
        <w:t>8. Zawarcie umowy przez podwykonawcę z dalszym podwykonawcą wymaga jednocześnie uprzedniej zgody Zamawiającego oraz Wykonawcy. Podwykonawca zobowiązany jest w związku z tym do przedstawienia Zamawiającemu wraz z projektem umowy z dalszym Podwykonawcą, oświadczenia Wykonawcy o wyrażeniu zgody na zawarcie przedstawionej umowy w kształcie zgodnym z przedstawionym projektem .</w:t>
      </w:r>
    </w:p>
    <w:p w:rsidR="00E72D28" w:rsidRPr="00E72D28" w:rsidRDefault="00E72D28" w:rsidP="00E72D28">
      <w:pPr>
        <w:autoSpaceDE w:val="0"/>
        <w:autoSpaceDN w:val="0"/>
        <w:adjustRightInd w:val="0"/>
        <w:spacing w:after="4"/>
        <w:jc w:val="both"/>
        <w:rPr>
          <w:color w:val="000000"/>
        </w:rPr>
      </w:pPr>
      <w:r w:rsidRPr="00E72D28">
        <w:rPr>
          <w:color w:val="000000"/>
        </w:rPr>
        <w:t xml:space="preserve">9. Terminy zapłaty wynagrodzenia na rzecz podwykonawców lub dalszych podwykonawców wynikające z umów o podwykonawstwo nie mogą przekroczyć 30 dni od dnia doręczenia Wykonawcy, podwykonawcy lub dalszemu podwykonawcy faktury lub rachunku, potwierdzających wykonanie zleconej podwykonawcy lub dalszemu podwykonawcy dostawy, usługi lub roboty budowlanej. Na wezwanie Zamawiającego, w terminie przez niego wyznaczonym, Wykonawca lub podwykonawca zobowiązany jest do dokonania zmiany terminu zapłaty określonego odpowiednio w umowie z podwykonawcą lub dalszym podwykonawcą na termin nieprzekraczający 30 dni, pod rygorem wniesienia sprzeciwu w stosunku do tej umowy przez Zamawiającego oraz wystąpienia przez Zamawiającego o zapłatę kary umownej. </w:t>
      </w:r>
    </w:p>
    <w:p w:rsidR="00E72D28" w:rsidRPr="00E72D28" w:rsidRDefault="00E72D28" w:rsidP="00E72D28">
      <w:pPr>
        <w:autoSpaceDE w:val="0"/>
        <w:autoSpaceDN w:val="0"/>
        <w:adjustRightInd w:val="0"/>
        <w:spacing w:after="4"/>
        <w:jc w:val="both"/>
        <w:rPr>
          <w:color w:val="000000"/>
        </w:rPr>
      </w:pPr>
      <w:r w:rsidRPr="00E72D28">
        <w:rPr>
          <w:color w:val="000000"/>
        </w:rPr>
        <w:t xml:space="preserve">10. Zlecenie robót podwykonawcom lub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 </w:t>
      </w:r>
    </w:p>
    <w:p w:rsidR="00E72D28" w:rsidRPr="00E72D28" w:rsidRDefault="00E72D28" w:rsidP="00E72D28">
      <w:pPr>
        <w:autoSpaceDE w:val="0"/>
        <w:autoSpaceDN w:val="0"/>
        <w:adjustRightInd w:val="0"/>
        <w:jc w:val="both"/>
        <w:rPr>
          <w:color w:val="000000"/>
        </w:rPr>
      </w:pPr>
      <w:r w:rsidRPr="00E72D28">
        <w:rPr>
          <w:color w:val="000000"/>
        </w:rPr>
        <w:t xml:space="preserve">11. Wykonawca ponosi wobec Zamawiającego pełną odpowiedzialność, jak za działania własne, za roboty, dostawy i usługi, które wykonuje przy pomocy podwykonawców. </w:t>
      </w:r>
    </w:p>
    <w:p w:rsidR="00E72D28" w:rsidRPr="00E72D28" w:rsidRDefault="00E72D28" w:rsidP="00E72D28">
      <w:pPr>
        <w:autoSpaceDE w:val="0"/>
        <w:autoSpaceDN w:val="0"/>
        <w:adjustRightInd w:val="0"/>
        <w:jc w:val="both"/>
        <w:rPr>
          <w:color w:val="000000"/>
        </w:rPr>
      </w:pPr>
      <w:r w:rsidRPr="00E72D28">
        <w:rPr>
          <w:color w:val="000000"/>
        </w:rPr>
        <w:t xml:space="preserve">12. W przypadku powierzenia części robót podwykonawcom, zapłata należności za wykonane roboty będzie realizowana w następujący sposób: </w:t>
      </w:r>
    </w:p>
    <w:p w:rsidR="00E72D28" w:rsidRPr="00E72D28" w:rsidRDefault="00E72D28" w:rsidP="00E72D28">
      <w:pPr>
        <w:autoSpaceDE w:val="0"/>
        <w:autoSpaceDN w:val="0"/>
        <w:adjustRightInd w:val="0"/>
        <w:spacing w:after="13"/>
        <w:jc w:val="both"/>
        <w:rPr>
          <w:color w:val="000000"/>
        </w:rPr>
      </w:pPr>
      <w:r w:rsidRPr="00E72D28">
        <w:rPr>
          <w:color w:val="000000"/>
        </w:rPr>
        <w:t xml:space="preserve">1) 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niniejszej umowy lub ich wygaśnięciu na skutek czynności prawnych innych niż zapłata. Niezłożenie oświadczenia spowoduje zatrzymanie płatności na rzecz Wykonawcy z faktury końcowej do momentu spełnienia tego warunku; </w:t>
      </w:r>
    </w:p>
    <w:p w:rsidR="00E72D28" w:rsidRPr="00E72D28" w:rsidRDefault="00E72D28" w:rsidP="00E72D28">
      <w:pPr>
        <w:autoSpaceDE w:val="0"/>
        <w:autoSpaceDN w:val="0"/>
        <w:adjustRightInd w:val="0"/>
        <w:spacing w:after="13"/>
        <w:jc w:val="both"/>
        <w:rPr>
          <w:color w:val="000000"/>
        </w:rPr>
      </w:pPr>
      <w:r w:rsidRPr="00E72D28">
        <w:rPr>
          <w:color w:val="000000"/>
        </w:rPr>
        <w:lastRenderedPageBreak/>
        <w:t xml:space="preserve">2) jeżeli w terminie 7 dni od dnia złożenia przez Wykonawcę faktury końcowej nie dostarczy on oświadczeń, o których mowa w pkt. 1, 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z tytułu tej umowy odpowiednio przez wykonawcę, podwykonawcę lub dalszego podwykonawcę; </w:t>
      </w:r>
    </w:p>
    <w:p w:rsidR="00E72D28" w:rsidRPr="00E72D28" w:rsidRDefault="00E72D28" w:rsidP="00E72D28">
      <w:pPr>
        <w:autoSpaceDE w:val="0"/>
        <w:autoSpaceDN w:val="0"/>
        <w:adjustRightInd w:val="0"/>
        <w:spacing w:after="13"/>
        <w:jc w:val="both"/>
        <w:rPr>
          <w:color w:val="000000"/>
        </w:rPr>
      </w:pPr>
      <w:r w:rsidRPr="00E72D28">
        <w:rPr>
          <w:color w:val="000000"/>
        </w:rPr>
        <w:t xml:space="preserve">3) o zamiarze zapłaty wynagrodzenia bezpośrednio na rzecz Podwykonawcy lub dalszego podwykonawcy, Zamawiający zobowiązany jest poinformować pisemnie Wykonawcę. Wykonawca, w terminie 7 dni od otrzymania powyższej informacji może zgłosić pisemnie uwagi dotyczące zasadności bezpośredniej zapłaty wynagrodzenia na rzecz podwykonawcy lub dalszego podwykonawcy; brak zachowania przez Wykonawcę warunków określonych w pkt 1, zwalnia Zamawiającego z obowiązku zapłaty odsetek z tytułu nieterminowej zapłaty faktur w stosunku do Wykonawcy, </w:t>
      </w:r>
    </w:p>
    <w:p w:rsidR="00E72D28" w:rsidRPr="00E72D28" w:rsidRDefault="00E72D28" w:rsidP="00E72D28">
      <w:pPr>
        <w:autoSpaceDE w:val="0"/>
        <w:autoSpaceDN w:val="0"/>
        <w:adjustRightInd w:val="0"/>
        <w:jc w:val="both"/>
        <w:rPr>
          <w:color w:val="000000"/>
        </w:rPr>
      </w:pPr>
      <w:r w:rsidRPr="00E72D28">
        <w:rPr>
          <w:color w:val="000000"/>
        </w:rPr>
        <w:t xml:space="preserve">4) W przypadku zgłoszonych przez Wykonawcę uwag Zamawiający może: </w:t>
      </w:r>
    </w:p>
    <w:p w:rsidR="00E72D28" w:rsidRPr="00E72D28" w:rsidRDefault="00E72D28" w:rsidP="00E72D28">
      <w:pPr>
        <w:autoSpaceDE w:val="0"/>
        <w:autoSpaceDN w:val="0"/>
        <w:adjustRightInd w:val="0"/>
        <w:jc w:val="both"/>
        <w:rPr>
          <w:color w:val="000000"/>
        </w:rPr>
      </w:pPr>
      <w:r w:rsidRPr="00E72D28">
        <w:rPr>
          <w:color w:val="000000"/>
        </w:rPr>
        <w:t xml:space="preserve">a) nie dokonać bezpośredniej zapłaty wynagrodzenia podwykonawcy lub dalszemu podwykonawcy, jeżeli wykonawca wykaże niezasadność takiej zapłaty albo </w:t>
      </w:r>
    </w:p>
    <w:p w:rsidR="00E72D28" w:rsidRPr="00E72D28" w:rsidRDefault="00E72D28" w:rsidP="00E72D28">
      <w:pPr>
        <w:autoSpaceDE w:val="0"/>
        <w:autoSpaceDN w:val="0"/>
        <w:adjustRightInd w:val="0"/>
        <w:jc w:val="both"/>
        <w:rPr>
          <w:color w:val="000000"/>
        </w:rPr>
      </w:pPr>
      <w:r w:rsidRPr="00E72D28">
        <w:rPr>
          <w:color w:val="000000"/>
        </w:rPr>
        <w:t xml:space="preserve">b) złożyć do depozytu sadowego kwotę potrzebną na pokrycie wynagrodzenia podwykonawcy lub dalszego podwykonawcy w przypadku istnienia zasadniczej wątpliwości Zamawiającego co do wysokości należnej zapłaty lub podmiotu, któremu płatność się należy , albo </w:t>
      </w:r>
    </w:p>
    <w:p w:rsidR="00E72D28" w:rsidRPr="00E72D28" w:rsidRDefault="00E72D28" w:rsidP="00E72D28">
      <w:pPr>
        <w:autoSpaceDE w:val="0"/>
        <w:autoSpaceDN w:val="0"/>
        <w:adjustRightInd w:val="0"/>
        <w:jc w:val="both"/>
        <w:rPr>
          <w:color w:val="000000"/>
        </w:rPr>
      </w:pPr>
      <w:r w:rsidRPr="00E72D28">
        <w:rPr>
          <w:color w:val="000000"/>
        </w:rPr>
        <w:t xml:space="preserve">c) dokonać bezpośredniej zapłaty podwykonawcy lub dalszemu podwykonawcy, jeżeli podwykonawca lub dalszy podwykonawca wykaże zasadność tej zapłaty; </w:t>
      </w:r>
    </w:p>
    <w:p w:rsidR="00E72D28" w:rsidRPr="00E72D28" w:rsidRDefault="00E72D28" w:rsidP="00E72D28">
      <w:pPr>
        <w:autoSpaceDE w:val="0"/>
        <w:autoSpaceDN w:val="0"/>
        <w:adjustRightInd w:val="0"/>
        <w:spacing w:after="11"/>
        <w:jc w:val="both"/>
        <w:rPr>
          <w:color w:val="000000"/>
        </w:rPr>
      </w:pPr>
      <w:r w:rsidRPr="00E72D28">
        <w:rPr>
          <w:color w:val="000000"/>
        </w:rPr>
        <w:t>5) w przypadku dokonania zapłaty, o której mowa w ust. 4 lit. c, bezpośrednio na rzecz Podwykonawcy lub dalszego podwykonawcy, Zamawiający potrąca kwotę wypłaconego wynagrodzenia z wynagrodzenia należnego wykonawcy. </w:t>
      </w:r>
    </w:p>
    <w:p w:rsidR="00E72D28" w:rsidRPr="00E72D28" w:rsidRDefault="00E72D28" w:rsidP="00E72D28">
      <w:pPr>
        <w:autoSpaceDE w:val="0"/>
        <w:autoSpaceDN w:val="0"/>
        <w:adjustRightInd w:val="0"/>
        <w:jc w:val="both"/>
        <w:rPr>
          <w:color w:val="000000"/>
        </w:rPr>
      </w:pPr>
      <w:r w:rsidRPr="00E72D28">
        <w:rPr>
          <w:color w:val="000000"/>
        </w:rPr>
        <w:t xml:space="preserve">6) konieczność wielokrotnego dokonywania bezpośredniej zapłaty podwykonawcy, lub dalszemu podwykonawcy, lub konieczność dokonania bezpośrednich zapłat na sumę większą niż 5% wartości przedmiotu umowy może stanowić podstawę do odstąpienia od umowy przez Zamawiającego w terminie 30 dni od dnia powzięcia informacji o podstawie odstąpienia. </w:t>
      </w:r>
    </w:p>
    <w:p w:rsidR="00E72D28" w:rsidRPr="00E72D28" w:rsidRDefault="00E72D28" w:rsidP="00E72D28">
      <w:pPr>
        <w:jc w:val="center"/>
        <w:rPr>
          <w:b/>
        </w:rPr>
      </w:pPr>
      <w:r w:rsidRPr="00E72D28">
        <w:rPr>
          <w:b/>
        </w:rPr>
        <w:t>§ 12.</w:t>
      </w:r>
    </w:p>
    <w:p w:rsidR="00E72D28" w:rsidRPr="00E72D28" w:rsidRDefault="00E72D28" w:rsidP="00E72D28">
      <w:pPr>
        <w:jc w:val="center"/>
        <w:rPr>
          <w:b/>
        </w:rPr>
      </w:pPr>
      <w:r w:rsidRPr="00E72D28">
        <w:rPr>
          <w:b/>
        </w:rPr>
        <w:t>Postanowienia końcowe</w:t>
      </w:r>
    </w:p>
    <w:p w:rsidR="00E72D28" w:rsidRPr="00E72D28" w:rsidRDefault="00E72D28" w:rsidP="00E72D28">
      <w:pPr>
        <w:numPr>
          <w:ilvl w:val="0"/>
          <w:numId w:val="10"/>
        </w:numPr>
        <w:jc w:val="both"/>
      </w:pPr>
      <w:r w:rsidRPr="00E72D28">
        <w:t>Wszelkie zmiany postanowień Umowy wymagają formy pisemnej pod rygorem nieważności.</w:t>
      </w:r>
    </w:p>
    <w:p w:rsidR="00E72D28" w:rsidRPr="00E72D28" w:rsidRDefault="00E72D28" w:rsidP="00E72D28">
      <w:pPr>
        <w:numPr>
          <w:ilvl w:val="0"/>
          <w:numId w:val="10"/>
        </w:numPr>
        <w:jc w:val="both"/>
      </w:pPr>
      <w:r w:rsidRPr="00E72D28">
        <w:t>Poza przypadkami określonymi w paragrafach poprzedzających, zmiany Umowy będą mogły nastąpić w następujących przypadkach:</w:t>
      </w:r>
    </w:p>
    <w:p w:rsidR="00E72D28" w:rsidRPr="00E72D28" w:rsidRDefault="00E72D28" w:rsidP="00E72D28">
      <w:pPr>
        <w:numPr>
          <w:ilvl w:val="0"/>
          <w:numId w:val="13"/>
        </w:numPr>
        <w:jc w:val="both"/>
      </w:pPr>
      <w:r w:rsidRPr="00E72D28">
        <w:t>zaistnienia omyłki pisarskiej lub rachunkowej,</w:t>
      </w:r>
    </w:p>
    <w:p w:rsidR="00E72D28" w:rsidRPr="00E72D28" w:rsidRDefault="00E72D28" w:rsidP="00E72D28">
      <w:pPr>
        <w:numPr>
          <w:ilvl w:val="0"/>
          <w:numId w:val="13"/>
        </w:numPr>
        <w:jc w:val="both"/>
      </w:pPr>
      <w:r w:rsidRPr="00E72D28">
        <w:t xml:space="preserve"> 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w:t>
      </w:r>
    </w:p>
    <w:p w:rsidR="00E72D28" w:rsidRPr="00E72D28" w:rsidRDefault="00E72D28" w:rsidP="00E72D28">
      <w:pPr>
        <w:numPr>
          <w:ilvl w:val="0"/>
          <w:numId w:val="13"/>
        </w:numPr>
        <w:jc w:val="both"/>
      </w:pPr>
      <w:r w:rsidRPr="00E72D28">
        <w:t xml:space="preserve"> zmiany powszechnie obowiązujących przepisów prawa w zakresie mającym wpływ na realizację przedmiotu zamówienia lub świadczenia Stron,</w:t>
      </w:r>
    </w:p>
    <w:p w:rsidR="00E72D28" w:rsidRPr="00E72D28" w:rsidRDefault="00E72D28" w:rsidP="00E72D28">
      <w:pPr>
        <w:numPr>
          <w:ilvl w:val="0"/>
          <w:numId w:val="13"/>
        </w:numPr>
        <w:jc w:val="both"/>
      </w:pPr>
      <w:r w:rsidRPr="00E72D28">
        <w:t xml:space="preserve"> powstania rozbieżności lub niejasności w rozumieniu pojęć użytych w Umowie, których nie będzie można usunąć w inny sposób, a zmiana będzie umożliwiać </w:t>
      </w:r>
      <w:r w:rsidRPr="00E72D28">
        <w:lastRenderedPageBreak/>
        <w:t>usunięcie rozbieżności i doprecyzowanie Umowy w celu jednoznacznej interpretacji jej zapisów przez Strony.</w:t>
      </w:r>
    </w:p>
    <w:p w:rsidR="00E72D28" w:rsidRPr="00E72D28" w:rsidRDefault="00E72D28" w:rsidP="00E72D28">
      <w:pPr>
        <w:numPr>
          <w:ilvl w:val="0"/>
          <w:numId w:val="10"/>
        </w:numPr>
        <w:jc w:val="both"/>
      </w:pPr>
      <w:r w:rsidRPr="00E72D28">
        <w:t>W sprawach nieuregulowanych postanowieniami Umowy zastosowanie mają przepisy Kodeksu cywilnego, oraz przepisy ustawy z dnia 29 stycznia 2004 roku Prawo zamówień publicznych.</w:t>
      </w:r>
    </w:p>
    <w:p w:rsidR="00E72D28" w:rsidRPr="00E72D28" w:rsidRDefault="00E72D28" w:rsidP="00E72D28">
      <w:pPr>
        <w:numPr>
          <w:ilvl w:val="0"/>
          <w:numId w:val="10"/>
        </w:numPr>
        <w:jc w:val="both"/>
      </w:pPr>
      <w:r w:rsidRPr="00E72D28">
        <w:t>Wykonawca nie może bez zgody Zamawiającego dokonać cesji wierzytelności, przysługującej mu z tytułu realizacji Umowy na osoby trzecie.</w:t>
      </w:r>
    </w:p>
    <w:p w:rsidR="00E72D28" w:rsidRPr="00E72D28" w:rsidRDefault="00E72D28" w:rsidP="00E72D28">
      <w:pPr>
        <w:numPr>
          <w:ilvl w:val="0"/>
          <w:numId w:val="10"/>
        </w:numPr>
        <w:jc w:val="both"/>
      </w:pPr>
      <w:r w:rsidRPr="00E72D28">
        <w:t>Wszelkie pisma uważa się za skutecznie doręczone, jeżeli zostały przesłane za zwrotnym potwierdzeniem odbioru przez drugą Stronę, listem poleconym lub dokonano innego potwierdzonego doręczenia pod następujący adres:</w:t>
      </w:r>
    </w:p>
    <w:p w:rsidR="00E72D28" w:rsidRPr="00E72D28" w:rsidRDefault="00E72D28" w:rsidP="00E72D28">
      <w:pPr>
        <w:ind w:left="480"/>
      </w:pPr>
      <w:r w:rsidRPr="00E72D28">
        <w:rPr>
          <w:i/>
          <w:iCs/>
          <w:u w:val="single"/>
        </w:rPr>
        <w:t>Zamawiający:</w:t>
      </w:r>
      <w:r w:rsidRPr="00E72D28">
        <w:rPr>
          <w:i/>
          <w:iCs/>
        </w:rPr>
        <w:tab/>
      </w:r>
      <w:r w:rsidRPr="00E72D28">
        <w:rPr>
          <w:i/>
          <w:iCs/>
        </w:rPr>
        <w:tab/>
      </w:r>
      <w:r w:rsidRPr="00E72D28">
        <w:rPr>
          <w:i/>
          <w:iCs/>
        </w:rPr>
        <w:tab/>
      </w:r>
      <w:r w:rsidRPr="00E72D28">
        <w:rPr>
          <w:i/>
          <w:iCs/>
        </w:rPr>
        <w:tab/>
      </w:r>
      <w:r w:rsidRPr="00E72D28">
        <w:rPr>
          <w:i/>
          <w:iCs/>
        </w:rPr>
        <w:tab/>
      </w:r>
      <w:r w:rsidRPr="00E72D28">
        <w:rPr>
          <w:i/>
          <w:iCs/>
        </w:rPr>
        <w:tab/>
      </w:r>
      <w:r w:rsidRPr="00E72D28">
        <w:rPr>
          <w:i/>
          <w:iCs/>
        </w:rPr>
        <w:tab/>
      </w:r>
      <w:r w:rsidRPr="00E72D28">
        <w:rPr>
          <w:i/>
          <w:iCs/>
        </w:rPr>
        <w:tab/>
      </w:r>
      <w:r w:rsidRPr="00E72D28">
        <w:rPr>
          <w:i/>
          <w:iCs/>
          <w:u w:val="single"/>
        </w:rPr>
        <w:t>Wykonawca:</w:t>
      </w:r>
    </w:p>
    <w:p w:rsidR="00E72D28" w:rsidRPr="00E72D28" w:rsidRDefault="00E72D28" w:rsidP="00E72D28">
      <w:pPr>
        <w:keepNext/>
        <w:outlineLvl w:val="2"/>
      </w:pPr>
      <w:r w:rsidRPr="00E72D28">
        <w:t xml:space="preserve">               Gmina Goszczyn</w:t>
      </w:r>
    </w:p>
    <w:p w:rsidR="00E72D28" w:rsidRPr="00E72D28" w:rsidRDefault="00E72D28" w:rsidP="00E72D28">
      <w:pPr>
        <w:numPr>
          <w:ilvl w:val="1"/>
          <w:numId w:val="14"/>
        </w:numPr>
        <w:rPr>
          <w:b/>
          <w:bCs/>
        </w:rPr>
      </w:pPr>
      <w:r w:rsidRPr="00E72D28">
        <w:rPr>
          <w:b/>
          <w:bCs/>
        </w:rPr>
        <w:t>Goszczyn</w:t>
      </w:r>
    </w:p>
    <w:p w:rsidR="00E72D28" w:rsidRPr="00E72D28" w:rsidRDefault="00E72D28" w:rsidP="00E72D28">
      <w:pPr>
        <w:ind w:left="480" w:firstLine="708"/>
        <w:rPr>
          <w:b/>
          <w:bCs/>
        </w:rPr>
      </w:pPr>
      <w:r w:rsidRPr="00E72D28">
        <w:rPr>
          <w:b/>
          <w:bCs/>
        </w:rPr>
        <w:t>ul. Bądkowska 2</w:t>
      </w:r>
    </w:p>
    <w:p w:rsidR="00E72D28" w:rsidRPr="00E72D28" w:rsidRDefault="00E72D28" w:rsidP="00E72D28">
      <w:pPr>
        <w:numPr>
          <w:ilvl w:val="0"/>
          <w:numId w:val="10"/>
        </w:numPr>
        <w:rPr>
          <w:b/>
          <w:bCs/>
        </w:rPr>
      </w:pPr>
      <w:r w:rsidRPr="00E72D28">
        <w:t>Załączniki do umowy stanową jej integralną część. Zalicza się do nich:</w:t>
      </w:r>
    </w:p>
    <w:p w:rsidR="00E72D28" w:rsidRPr="00E72D28" w:rsidRDefault="00E72D28" w:rsidP="00E72D28">
      <w:pPr>
        <w:ind w:left="480" w:hanging="196"/>
        <w:rPr>
          <w:b/>
          <w:bCs/>
        </w:rPr>
      </w:pPr>
      <w:r w:rsidRPr="00E72D28">
        <w:rPr>
          <w:b/>
          <w:bCs/>
        </w:rPr>
        <w:t xml:space="preserve">- </w:t>
      </w:r>
      <w:r w:rsidRPr="00E72D28">
        <w:t>Specyfikację Istotnych Warunków Zamówienia;</w:t>
      </w:r>
    </w:p>
    <w:p w:rsidR="00E72D28" w:rsidRPr="00E72D28" w:rsidRDefault="00E72D28" w:rsidP="00E72D28">
      <w:pPr>
        <w:numPr>
          <w:ilvl w:val="0"/>
          <w:numId w:val="1"/>
        </w:numPr>
      </w:pPr>
      <w:r w:rsidRPr="00E72D28">
        <w:t>Oferta Wykonawcy;</w:t>
      </w:r>
    </w:p>
    <w:p w:rsidR="00E72D28" w:rsidRPr="00E72D28" w:rsidRDefault="00E72D28" w:rsidP="00E72D28">
      <w:pPr>
        <w:numPr>
          <w:ilvl w:val="0"/>
          <w:numId w:val="1"/>
        </w:numPr>
      </w:pPr>
      <w:r w:rsidRPr="00E72D28">
        <w:t>Kosztorys ofertowy.</w:t>
      </w:r>
    </w:p>
    <w:p w:rsidR="00E72D28" w:rsidRPr="00E72D28" w:rsidRDefault="00E72D28" w:rsidP="00E72D28">
      <w:pPr>
        <w:numPr>
          <w:ilvl w:val="0"/>
          <w:numId w:val="10"/>
        </w:numPr>
      </w:pPr>
      <w:r w:rsidRPr="00E72D28">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miejscowo właściwy dla Zamawiającego.</w:t>
      </w:r>
    </w:p>
    <w:p w:rsidR="00E72D28" w:rsidRPr="00E72D28" w:rsidRDefault="00E72D28" w:rsidP="00E72D28">
      <w:pPr>
        <w:numPr>
          <w:ilvl w:val="0"/>
          <w:numId w:val="10"/>
        </w:numPr>
        <w:jc w:val="both"/>
      </w:pPr>
      <w:r w:rsidRPr="00E72D28">
        <w:t>Umowę sporządzono w dwóch jednakowo brzmiących egzemplarzach, jeden egzemplarz dla Zamawiającego, jeden egzemplarz dla Wykonawcy.</w:t>
      </w:r>
    </w:p>
    <w:p w:rsidR="00E72D28" w:rsidRPr="00E72D28" w:rsidRDefault="00E72D28" w:rsidP="00E72D28">
      <w:pPr>
        <w:jc w:val="both"/>
      </w:pPr>
    </w:p>
    <w:p w:rsidR="00E72D28" w:rsidRPr="00E72D28" w:rsidRDefault="00E72D28" w:rsidP="00E72D28">
      <w:pPr>
        <w:jc w:val="both"/>
      </w:pPr>
    </w:p>
    <w:p w:rsidR="00E72D28" w:rsidRPr="00E72D28" w:rsidRDefault="00E72D28" w:rsidP="00E72D28">
      <w:r w:rsidRPr="00E72D28">
        <w:rPr>
          <w:b/>
          <w:bCs/>
          <w:u w:val="single"/>
        </w:rPr>
        <w:t>Zamawiający:</w:t>
      </w:r>
      <w:r w:rsidRPr="00E72D28">
        <w:rPr>
          <w:b/>
          <w:bCs/>
        </w:rPr>
        <w:t xml:space="preserve">                                                                            </w:t>
      </w:r>
      <w:r w:rsidRPr="00E72D28">
        <w:rPr>
          <w:b/>
          <w:bCs/>
          <w:u w:val="single"/>
        </w:rPr>
        <w:t>Wykonawca:</w:t>
      </w:r>
    </w:p>
    <w:p w:rsidR="00E72D28" w:rsidRPr="00E72D28" w:rsidRDefault="00E72D28" w:rsidP="00E72D28">
      <w:pPr>
        <w:widowControl w:val="0"/>
        <w:autoSpaceDE w:val="0"/>
        <w:autoSpaceDN w:val="0"/>
        <w:adjustRightInd w:val="0"/>
        <w:jc w:val="center"/>
      </w:pPr>
    </w:p>
    <w:p w:rsidR="008F21FA" w:rsidRPr="00E72D28" w:rsidRDefault="008F21FA" w:rsidP="00E72D28">
      <w:bookmarkStart w:id="0" w:name="_GoBack"/>
      <w:bookmarkEnd w:id="0"/>
    </w:p>
    <w:sectPr w:rsidR="008F21FA" w:rsidRPr="00E7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0"/>
    <w:multiLevelType w:val="hybridMultilevel"/>
    <w:tmpl w:val="49D03FD6"/>
    <w:lvl w:ilvl="0" w:tplc="AFD2A13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1D4C2FA9"/>
    <w:multiLevelType w:val="hybridMultilevel"/>
    <w:tmpl w:val="13249BF2"/>
    <w:lvl w:ilvl="0" w:tplc="7994A7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28D44D3"/>
    <w:multiLevelType w:val="hybridMultilevel"/>
    <w:tmpl w:val="F57428F8"/>
    <w:lvl w:ilvl="0" w:tplc="88628524">
      <w:start w:val="1"/>
      <w:numFmt w:val="decimal"/>
      <w:lvlText w:val="%1)"/>
      <w:lvlJc w:val="left"/>
      <w:pPr>
        <w:tabs>
          <w:tab w:val="num" w:pos="600"/>
        </w:tabs>
        <w:ind w:left="600" w:hanging="360"/>
      </w:pPr>
      <w:rPr>
        <w:rFonts w:hint="default"/>
      </w:rPr>
    </w:lvl>
    <w:lvl w:ilvl="1" w:tplc="35B02C18">
      <w:start w:val="2"/>
      <w:numFmt w:val="decimal"/>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
    <w:nsid w:val="318A4107"/>
    <w:multiLevelType w:val="hybridMultilevel"/>
    <w:tmpl w:val="FB8CCB88"/>
    <w:lvl w:ilvl="0" w:tplc="085CF1A8">
      <w:start w:val="1"/>
      <w:numFmt w:val="decimal"/>
      <w:lvlText w:val="%1."/>
      <w:lvlJc w:val="left"/>
      <w:pPr>
        <w:tabs>
          <w:tab w:val="num" w:pos="540"/>
        </w:tabs>
        <w:ind w:left="540" w:hanging="360"/>
      </w:pPr>
      <w:rPr>
        <w:rFonts w:hint="default"/>
      </w:rPr>
    </w:lvl>
    <w:lvl w:ilvl="1" w:tplc="CA060738">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37B54A68"/>
    <w:multiLevelType w:val="hybridMultilevel"/>
    <w:tmpl w:val="ADFE6216"/>
    <w:lvl w:ilvl="0" w:tplc="D4B4BB7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
    <w:nsid w:val="37F439C4"/>
    <w:multiLevelType w:val="hybridMultilevel"/>
    <w:tmpl w:val="CD525A9A"/>
    <w:lvl w:ilvl="0" w:tplc="808E497C">
      <w:start w:val="1"/>
      <w:numFmt w:val="decimal"/>
      <w:lvlText w:val="%1)"/>
      <w:lvlJc w:val="left"/>
      <w:pPr>
        <w:tabs>
          <w:tab w:val="num" w:pos="1080"/>
        </w:tabs>
        <w:ind w:left="1080" w:hanging="360"/>
      </w:pPr>
      <w:rPr>
        <w:rFonts w:hint="default"/>
      </w:rPr>
    </w:lvl>
    <w:lvl w:ilvl="1" w:tplc="444A2E30">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38346DF3"/>
    <w:multiLevelType w:val="hybridMultilevel"/>
    <w:tmpl w:val="1EB435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A712F06"/>
    <w:multiLevelType w:val="hybridMultilevel"/>
    <w:tmpl w:val="0B76F0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9D756D"/>
    <w:multiLevelType w:val="multilevel"/>
    <w:tmpl w:val="EB12D606"/>
    <w:lvl w:ilvl="0">
      <w:start w:val="5"/>
      <w:numFmt w:val="decimalZero"/>
      <w:lvlText w:val="%1"/>
      <w:lvlJc w:val="left"/>
      <w:pPr>
        <w:ind w:left="675" w:hanging="675"/>
      </w:pPr>
      <w:rPr>
        <w:rFonts w:hint="default"/>
      </w:rPr>
    </w:lvl>
    <w:lvl w:ilvl="1">
      <w:start w:val="610"/>
      <w:numFmt w:val="decimal"/>
      <w:lvlText w:val="%1-%2"/>
      <w:lvlJc w:val="left"/>
      <w:pPr>
        <w:ind w:left="1863" w:hanging="675"/>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832"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568" w:hanging="144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1304" w:hanging="1800"/>
      </w:pPr>
      <w:rPr>
        <w:rFonts w:hint="default"/>
      </w:rPr>
    </w:lvl>
  </w:abstractNum>
  <w:abstractNum w:abstractNumId="9">
    <w:nsid w:val="42F157EF"/>
    <w:multiLevelType w:val="hybridMultilevel"/>
    <w:tmpl w:val="B5C4AA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810D7A"/>
    <w:multiLevelType w:val="hybridMultilevel"/>
    <w:tmpl w:val="47AAAFC0"/>
    <w:lvl w:ilvl="0" w:tplc="0415000F">
      <w:start w:val="1"/>
      <w:numFmt w:val="decimal"/>
      <w:lvlText w:val="%1."/>
      <w:lvlJc w:val="left"/>
      <w:pPr>
        <w:tabs>
          <w:tab w:val="num" w:pos="720"/>
        </w:tabs>
        <w:ind w:left="720" w:hanging="360"/>
      </w:pPr>
      <w:rPr>
        <w:rFonts w:hint="default"/>
      </w:rPr>
    </w:lvl>
    <w:lvl w:ilvl="1" w:tplc="DD220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B2C28E6"/>
    <w:multiLevelType w:val="hybridMultilevel"/>
    <w:tmpl w:val="4B42790C"/>
    <w:lvl w:ilvl="0" w:tplc="7654F812">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
    <w:nsid w:val="63230311"/>
    <w:multiLevelType w:val="hybridMultilevel"/>
    <w:tmpl w:val="9AD44A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F0601F"/>
    <w:multiLevelType w:val="hybridMultilevel"/>
    <w:tmpl w:val="B290E89C"/>
    <w:lvl w:ilvl="0" w:tplc="7B560A26">
      <w:start w:val="2"/>
      <w:numFmt w:val="bullet"/>
      <w:lvlText w:val="-"/>
      <w:lvlJc w:val="left"/>
      <w:pPr>
        <w:tabs>
          <w:tab w:val="num" w:pos="660"/>
        </w:tabs>
        <w:ind w:left="660"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num w:numId="1">
    <w:abstractNumId w:val="13"/>
  </w:num>
  <w:num w:numId="2">
    <w:abstractNumId w:val="2"/>
  </w:num>
  <w:num w:numId="3">
    <w:abstractNumId w:val="9"/>
  </w:num>
  <w:num w:numId="4">
    <w:abstractNumId w:val="7"/>
  </w:num>
  <w:num w:numId="5">
    <w:abstractNumId w:val="6"/>
  </w:num>
  <w:num w:numId="6">
    <w:abstractNumId w:val="5"/>
  </w:num>
  <w:num w:numId="7">
    <w:abstractNumId w:val="4"/>
  </w:num>
  <w:num w:numId="8">
    <w:abstractNumId w:val="3"/>
  </w:num>
  <w:num w:numId="9">
    <w:abstractNumId w:val="10"/>
  </w:num>
  <w:num w:numId="10">
    <w:abstractNumId w:val="11"/>
  </w:num>
  <w:num w:numId="11">
    <w:abstractNumId w:val="1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05"/>
    <w:rsid w:val="00007A08"/>
    <w:rsid w:val="001F60F3"/>
    <w:rsid w:val="006067B1"/>
    <w:rsid w:val="008F21FA"/>
    <w:rsid w:val="00B47439"/>
    <w:rsid w:val="00CB2305"/>
    <w:rsid w:val="00E72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43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47439"/>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47439"/>
    <w:rPr>
      <w:rFonts w:ascii="Times New Roman" w:eastAsia="Times New Roman" w:hAnsi="Times New Roman" w:cs="Times New Roman"/>
      <w:sz w:val="28"/>
      <w:szCs w:val="24"/>
      <w:lang w:eastAsia="pl-PL"/>
    </w:rPr>
  </w:style>
  <w:style w:type="paragraph" w:customStyle="1" w:styleId="Default">
    <w:name w:val="Default"/>
    <w:rsid w:val="00B4743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007A0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43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47439"/>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47439"/>
    <w:rPr>
      <w:rFonts w:ascii="Times New Roman" w:eastAsia="Times New Roman" w:hAnsi="Times New Roman" w:cs="Times New Roman"/>
      <w:sz w:val="28"/>
      <w:szCs w:val="24"/>
      <w:lang w:eastAsia="pl-PL"/>
    </w:rPr>
  </w:style>
  <w:style w:type="paragraph" w:customStyle="1" w:styleId="Default">
    <w:name w:val="Default"/>
    <w:rsid w:val="00B4743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007A0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4189</Words>
  <Characters>25140</Characters>
  <Application>Microsoft Office Word</Application>
  <DocSecurity>0</DocSecurity>
  <Lines>209</Lines>
  <Paragraphs>58</Paragraphs>
  <ScaleCrop>false</ScaleCrop>
  <Company>Microsoft</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7</cp:revision>
  <dcterms:created xsi:type="dcterms:W3CDTF">2016-03-09T07:27:00Z</dcterms:created>
  <dcterms:modified xsi:type="dcterms:W3CDTF">2016-03-14T08:38:00Z</dcterms:modified>
</cp:coreProperties>
</file>